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DFE" w:rsidRDefault="00B75DFE" w:rsidP="00862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875CB1" w:rsidRPr="00B46369" w:rsidRDefault="007A54C6" w:rsidP="00B75D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</w:rPr>
        <w:lastRenderedPageBreak/>
        <w:drawing>
          <wp:inline distT="0" distB="0" distL="0" distR="0">
            <wp:extent cx="8891905" cy="6162147"/>
            <wp:effectExtent l="0" t="0" r="0" b="0"/>
            <wp:docPr id="1" name="Рисунок 1" descr="C:\Users\ЕЛЕНА\Desktop\20151025_135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20151025_1351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905" cy="616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58B" w:rsidRPr="00B46369" w:rsidRDefault="0072758B" w:rsidP="00B75D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B4636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lastRenderedPageBreak/>
        <w:t>Пояснительная записка к рабочей программе по изобразительному искусству</w:t>
      </w:r>
    </w:p>
    <w:p w:rsidR="0072758B" w:rsidRPr="00B46369" w:rsidRDefault="0072758B" w:rsidP="0072758B">
      <w:pPr>
        <w:pStyle w:val="a4"/>
        <w:ind w:firstLine="567"/>
        <w:rPr>
          <w:rFonts w:ascii="Times New Roman" w:hAnsi="Times New Roman"/>
          <w:sz w:val="24"/>
          <w:szCs w:val="24"/>
        </w:rPr>
      </w:pPr>
    </w:p>
    <w:p w:rsidR="0072758B" w:rsidRPr="00B46369" w:rsidRDefault="0072758B" w:rsidP="0072758B">
      <w:pPr>
        <w:pStyle w:val="a4"/>
        <w:ind w:firstLine="708"/>
        <w:rPr>
          <w:rFonts w:ascii="Times New Roman" w:hAnsi="Times New Roman"/>
          <w:sz w:val="24"/>
          <w:szCs w:val="24"/>
        </w:rPr>
      </w:pPr>
      <w:r w:rsidRPr="00B46369">
        <w:rPr>
          <w:rFonts w:ascii="Times New Roman" w:hAnsi="Times New Roman"/>
          <w:sz w:val="24"/>
          <w:szCs w:val="24"/>
        </w:rPr>
        <w:t>Программа разработана на основе</w:t>
      </w:r>
      <w:r w:rsidR="00F77376" w:rsidRPr="00B46369">
        <w:rPr>
          <w:rFonts w:ascii="Times New Roman" w:hAnsi="Times New Roman"/>
          <w:sz w:val="24"/>
          <w:szCs w:val="24"/>
        </w:rPr>
        <w:t xml:space="preserve"> Закона РФ «Об образовании» №273-ФЗ от 29.12.2012г.,</w:t>
      </w:r>
      <w:r w:rsidRPr="00B46369">
        <w:rPr>
          <w:rFonts w:ascii="Times New Roman" w:hAnsi="Times New Roman"/>
          <w:sz w:val="24"/>
          <w:szCs w:val="24"/>
        </w:rPr>
        <w:t xml:space="preserve">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</w:t>
      </w:r>
      <w:r w:rsidRPr="00B46369">
        <w:rPr>
          <w:rFonts w:ascii="Times New Roman" w:hAnsi="Times New Roman"/>
          <w:color w:val="000000"/>
          <w:spacing w:val="-5"/>
          <w:sz w:val="24"/>
          <w:szCs w:val="24"/>
        </w:rPr>
        <w:t xml:space="preserve"> а также планиру</w:t>
      </w:r>
      <w:r w:rsidRPr="00B46369">
        <w:rPr>
          <w:rFonts w:ascii="Times New Roman" w:hAnsi="Times New Roman"/>
          <w:color w:val="000000"/>
          <w:spacing w:val="-5"/>
          <w:sz w:val="24"/>
          <w:szCs w:val="24"/>
        </w:rPr>
        <w:softHyphen/>
        <w:t xml:space="preserve">емых  результатов  начального общего образования. </w:t>
      </w:r>
    </w:p>
    <w:p w:rsidR="0072758B" w:rsidRPr="00B46369" w:rsidRDefault="0072758B" w:rsidP="0072758B">
      <w:pPr>
        <w:pStyle w:val="a4"/>
        <w:ind w:firstLine="708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B46369">
        <w:rPr>
          <w:rFonts w:ascii="Times New Roman" w:hAnsi="Times New Roman"/>
          <w:sz w:val="24"/>
          <w:szCs w:val="24"/>
        </w:rPr>
        <w:t xml:space="preserve">Рабочая программа учебного курса «Изобразительное искусство» составлена в соответствии с </w:t>
      </w:r>
      <w:r w:rsidRPr="00B46369">
        <w:rPr>
          <w:rFonts w:ascii="Times New Roman" w:hAnsi="Times New Roman"/>
          <w:color w:val="000000"/>
          <w:spacing w:val="-5"/>
          <w:sz w:val="24"/>
          <w:szCs w:val="24"/>
        </w:rPr>
        <w:t xml:space="preserve">основными положениями </w:t>
      </w:r>
      <w:r w:rsidRPr="00B46369">
        <w:rPr>
          <w:rFonts w:ascii="Times New Roman" w:hAnsi="Times New Roman"/>
          <w:sz w:val="24"/>
          <w:szCs w:val="24"/>
        </w:rPr>
        <w:t xml:space="preserve"> Федерального государственного общеобразовательного стандарта начального общего образования, </w:t>
      </w:r>
      <w:r w:rsidRPr="00B463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Концепцией  духовно-нравственного  развития и воспитания  личности гражданина России, </w:t>
      </w:r>
      <w:r w:rsidRPr="00B46369">
        <w:rPr>
          <w:rFonts w:ascii="Times New Roman" w:hAnsi="Times New Roman"/>
          <w:color w:val="000000"/>
          <w:spacing w:val="-5"/>
          <w:sz w:val="24"/>
          <w:szCs w:val="24"/>
        </w:rPr>
        <w:t>планиру</w:t>
      </w:r>
      <w:r w:rsidRPr="00B46369">
        <w:rPr>
          <w:rFonts w:ascii="Times New Roman" w:hAnsi="Times New Roman"/>
          <w:color w:val="000000"/>
          <w:spacing w:val="-5"/>
          <w:sz w:val="24"/>
          <w:szCs w:val="24"/>
        </w:rPr>
        <w:softHyphen/>
        <w:t>емыми результатами начального общего образования, требованиями обра</w:t>
      </w:r>
      <w:r w:rsidRPr="00B46369">
        <w:rPr>
          <w:rFonts w:ascii="Times New Roman" w:hAnsi="Times New Roman"/>
          <w:color w:val="000000"/>
          <w:spacing w:val="-5"/>
          <w:sz w:val="24"/>
          <w:szCs w:val="24"/>
        </w:rPr>
        <w:softHyphen/>
        <w:t>зовательной программы ОУ и ориентирована на работу по учебно-методическому комплекту:</w:t>
      </w:r>
    </w:p>
    <w:p w:rsidR="0072758B" w:rsidRPr="00B46369" w:rsidRDefault="0072758B" w:rsidP="00F77376">
      <w:pPr>
        <w:pStyle w:val="a4"/>
        <w:rPr>
          <w:rFonts w:ascii="Times New Roman" w:hAnsi="Times New Roman"/>
          <w:sz w:val="24"/>
          <w:szCs w:val="24"/>
        </w:rPr>
      </w:pPr>
      <w:r w:rsidRPr="00B46369">
        <w:rPr>
          <w:rFonts w:ascii="Times New Roman" w:hAnsi="Times New Roman"/>
          <w:sz w:val="24"/>
          <w:szCs w:val="24"/>
        </w:rPr>
        <w:t xml:space="preserve">Изобразительное искусство. Рабочие программы. Предметная линия учебников Т. Я. </w:t>
      </w:r>
      <w:proofErr w:type="spellStart"/>
      <w:r w:rsidRPr="00B46369">
        <w:rPr>
          <w:rFonts w:ascii="Times New Roman" w:hAnsi="Times New Roman"/>
          <w:sz w:val="24"/>
          <w:szCs w:val="24"/>
        </w:rPr>
        <w:t>Шпикаловой</w:t>
      </w:r>
      <w:proofErr w:type="spellEnd"/>
      <w:r w:rsidRPr="00B46369">
        <w:rPr>
          <w:rFonts w:ascii="Times New Roman" w:hAnsi="Times New Roman"/>
          <w:sz w:val="24"/>
          <w:szCs w:val="24"/>
        </w:rPr>
        <w:t xml:space="preserve">, Л. В. Ершовой. 1—4 классы: пособие для учителей </w:t>
      </w:r>
      <w:proofErr w:type="spellStart"/>
      <w:r w:rsidRPr="00B46369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B46369">
        <w:rPr>
          <w:rFonts w:ascii="Times New Roman" w:hAnsi="Times New Roman"/>
          <w:sz w:val="24"/>
          <w:szCs w:val="24"/>
        </w:rPr>
        <w:t xml:space="preserve">. учреждений / [Т. Я. </w:t>
      </w:r>
      <w:proofErr w:type="spellStart"/>
      <w:r w:rsidRPr="00B46369">
        <w:rPr>
          <w:rFonts w:ascii="Times New Roman" w:hAnsi="Times New Roman"/>
          <w:sz w:val="24"/>
          <w:szCs w:val="24"/>
        </w:rPr>
        <w:t>Шпикалова</w:t>
      </w:r>
      <w:proofErr w:type="spellEnd"/>
      <w:r w:rsidRPr="00B46369">
        <w:rPr>
          <w:rFonts w:ascii="Times New Roman" w:hAnsi="Times New Roman"/>
          <w:sz w:val="24"/>
          <w:szCs w:val="24"/>
        </w:rPr>
        <w:t xml:space="preserve">, Л. В. Ершова, Г. А. </w:t>
      </w:r>
      <w:proofErr w:type="spellStart"/>
      <w:r w:rsidRPr="00B46369">
        <w:rPr>
          <w:rFonts w:ascii="Times New Roman" w:hAnsi="Times New Roman"/>
          <w:sz w:val="24"/>
          <w:szCs w:val="24"/>
        </w:rPr>
        <w:t>Поровская</w:t>
      </w:r>
      <w:proofErr w:type="spellEnd"/>
      <w:r w:rsidRPr="00B46369">
        <w:rPr>
          <w:rFonts w:ascii="Times New Roman" w:hAnsi="Times New Roman"/>
          <w:sz w:val="24"/>
          <w:szCs w:val="24"/>
        </w:rPr>
        <w:t xml:space="preserve"> и др.]; под ред. Т. Я. </w:t>
      </w:r>
      <w:proofErr w:type="spellStart"/>
      <w:r w:rsidRPr="00B46369">
        <w:rPr>
          <w:rFonts w:ascii="Times New Roman" w:hAnsi="Times New Roman"/>
          <w:sz w:val="24"/>
          <w:szCs w:val="24"/>
        </w:rPr>
        <w:t>Шпикаловой</w:t>
      </w:r>
      <w:proofErr w:type="spellEnd"/>
      <w:r w:rsidRPr="00B46369">
        <w:rPr>
          <w:rFonts w:ascii="Times New Roman" w:hAnsi="Times New Roman"/>
          <w:sz w:val="24"/>
          <w:szCs w:val="24"/>
        </w:rPr>
        <w:t>. — М.</w:t>
      </w:r>
      <w:proofErr w:type="gramStart"/>
      <w:r w:rsidRPr="00B4636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46369">
        <w:rPr>
          <w:rFonts w:ascii="Times New Roman" w:hAnsi="Times New Roman"/>
          <w:sz w:val="24"/>
          <w:szCs w:val="24"/>
        </w:rPr>
        <w:t xml:space="preserve"> Просвещение,2011.</w:t>
      </w:r>
    </w:p>
    <w:p w:rsidR="0072758B" w:rsidRPr="00B46369" w:rsidRDefault="0072758B" w:rsidP="00F77376">
      <w:pPr>
        <w:pStyle w:val="a4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</w:pPr>
      <w:r w:rsidRPr="00B46369">
        <w:rPr>
          <w:rFonts w:ascii="Times New Roman" w:hAnsi="Times New Roman"/>
          <w:b/>
          <w:sz w:val="24"/>
          <w:szCs w:val="24"/>
        </w:rPr>
        <w:t>Дидактическое обеспечение:</w:t>
      </w:r>
    </w:p>
    <w:p w:rsidR="0072758B" w:rsidRPr="00B46369" w:rsidRDefault="0072758B" w:rsidP="00F77376">
      <w:pPr>
        <w:pStyle w:val="a4"/>
        <w:ind w:firstLine="708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</w:pPr>
    </w:p>
    <w:p w:rsidR="0072758B" w:rsidRPr="00B46369" w:rsidRDefault="0072758B" w:rsidP="00F7737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46369">
        <w:rPr>
          <w:rFonts w:ascii="Times New Roman" w:hAnsi="Times New Roman" w:cs="Times New Roman"/>
          <w:color w:val="262626"/>
          <w:sz w:val="24"/>
          <w:szCs w:val="24"/>
        </w:rPr>
        <w:t>Шпикалова</w:t>
      </w:r>
      <w:proofErr w:type="spellEnd"/>
      <w:r w:rsidRPr="00B46369">
        <w:rPr>
          <w:rFonts w:ascii="Times New Roman" w:hAnsi="Times New Roman" w:cs="Times New Roman"/>
          <w:color w:val="262626"/>
          <w:sz w:val="24"/>
          <w:szCs w:val="24"/>
        </w:rPr>
        <w:t xml:space="preserve"> Т.Я., Ершова Л.В., </w:t>
      </w:r>
      <w:proofErr w:type="spellStart"/>
      <w:r w:rsidRPr="00B46369">
        <w:rPr>
          <w:rFonts w:ascii="Times New Roman" w:hAnsi="Times New Roman" w:cs="Times New Roman"/>
          <w:color w:val="262626"/>
          <w:sz w:val="24"/>
          <w:szCs w:val="24"/>
        </w:rPr>
        <w:t>Величкина</w:t>
      </w:r>
      <w:proofErr w:type="spellEnd"/>
      <w:r w:rsidRPr="00B46369">
        <w:rPr>
          <w:rFonts w:ascii="Times New Roman" w:hAnsi="Times New Roman" w:cs="Times New Roman"/>
          <w:color w:val="262626"/>
          <w:sz w:val="24"/>
          <w:szCs w:val="24"/>
        </w:rPr>
        <w:t xml:space="preserve"> Г.А. Изобразительное искусство. 4 класс: учебник  для </w:t>
      </w:r>
      <w:proofErr w:type="spellStart"/>
      <w:r w:rsidRPr="00B46369">
        <w:rPr>
          <w:rFonts w:ascii="Times New Roman" w:hAnsi="Times New Roman" w:cs="Times New Roman"/>
          <w:color w:val="262626"/>
          <w:sz w:val="24"/>
          <w:szCs w:val="24"/>
        </w:rPr>
        <w:t>общеобразоват</w:t>
      </w:r>
      <w:proofErr w:type="spellEnd"/>
      <w:r w:rsidRPr="00B46369">
        <w:rPr>
          <w:rFonts w:ascii="Times New Roman" w:hAnsi="Times New Roman" w:cs="Times New Roman"/>
          <w:color w:val="262626"/>
          <w:sz w:val="24"/>
          <w:szCs w:val="24"/>
        </w:rPr>
        <w:t>. учреждений .- 3-е изд.-М.: Просвещение,  2014</w:t>
      </w:r>
    </w:p>
    <w:p w:rsidR="0072758B" w:rsidRPr="00B46369" w:rsidRDefault="0072758B" w:rsidP="00F7737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46369">
        <w:rPr>
          <w:rFonts w:ascii="Times New Roman" w:hAnsi="Times New Roman" w:cs="Times New Roman"/>
          <w:iCs/>
          <w:color w:val="000000"/>
          <w:sz w:val="24"/>
          <w:szCs w:val="24"/>
        </w:rPr>
        <w:t>Шпикалова</w:t>
      </w:r>
      <w:proofErr w:type="spellEnd"/>
      <w:r w:rsidRPr="00B46369">
        <w:rPr>
          <w:rFonts w:ascii="Times New Roman" w:hAnsi="Times New Roman" w:cs="Times New Roman"/>
          <w:iCs/>
          <w:color w:val="000000"/>
          <w:sz w:val="24"/>
          <w:szCs w:val="24"/>
        </w:rPr>
        <w:t>, Т. Я.</w:t>
      </w:r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 Изобразительное искусство. Творческая тетрадь. 4  класс</w:t>
      </w:r>
      <w:proofErr w:type="gram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  :</w:t>
      </w:r>
      <w:proofErr w:type="gramEnd"/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 пособие  для  учащихся </w:t>
      </w:r>
      <w:proofErr w:type="spell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. учреждений / Т. Я. </w:t>
      </w:r>
      <w:proofErr w:type="spell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>Шпикалова</w:t>
      </w:r>
      <w:proofErr w:type="spellEnd"/>
      <w:r w:rsidRPr="00B46369">
        <w:rPr>
          <w:rFonts w:ascii="Times New Roman" w:hAnsi="Times New Roman" w:cs="Times New Roman"/>
          <w:color w:val="000000"/>
          <w:sz w:val="24"/>
          <w:szCs w:val="24"/>
        </w:rPr>
        <w:t>, Л. В. Ершова, Н. Р. Макарова. – М.</w:t>
      </w:r>
      <w:proofErr w:type="gram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 Просвещение, 2014.</w:t>
      </w:r>
    </w:p>
    <w:p w:rsidR="00F77376" w:rsidRPr="00B46369" w:rsidRDefault="0072758B" w:rsidP="00F7737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b/>
          <w:bCs/>
          <w:sz w:val="24"/>
          <w:szCs w:val="24"/>
        </w:rPr>
        <w:t>Методическое обеспечение:</w:t>
      </w:r>
    </w:p>
    <w:p w:rsidR="0072758B" w:rsidRPr="00B46369" w:rsidRDefault="0072758B" w:rsidP="00F7737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46369">
        <w:rPr>
          <w:rFonts w:ascii="Times New Roman" w:eastAsia="Times New Roman" w:hAnsi="Times New Roman" w:cs="Times New Roman"/>
          <w:color w:val="000000"/>
          <w:sz w:val="24"/>
          <w:szCs w:val="24"/>
        </w:rPr>
        <w:t>Шпикалова</w:t>
      </w:r>
      <w:proofErr w:type="spellEnd"/>
      <w:r w:rsidRPr="00B463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Т.Я., Ершова Л. В. </w:t>
      </w:r>
      <w:r w:rsidRPr="00B463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Уроки изобразительного искусства</w:t>
      </w:r>
      <w:r w:rsidRPr="00B46369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B4636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Поурочные разработки</w:t>
      </w:r>
      <w:r w:rsidRPr="00B46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B46369">
        <w:rPr>
          <w:rFonts w:ascii="Times New Roman" w:eastAsia="Times New Roman" w:hAnsi="Times New Roman" w:cs="Times New Roman"/>
          <w:color w:val="000000"/>
          <w:sz w:val="24"/>
          <w:szCs w:val="24"/>
        </w:rPr>
        <w:t> 1-4 классы</w:t>
      </w:r>
    </w:p>
    <w:p w:rsidR="0072758B" w:rsidRPr="00B46369" w:rsidRDefault="0072758B" w:rsidP="007275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46369">
        <w:rPr>
          <w:rFonts w:ascii="Times New Roman" w:hAnsi="Times New Roman" w:cs="Times New Roman"/>
          <w:sz w:val="24"/>
          <w:szCs w:val="24"/>
        </w:rPr>
        <w:t xml:space="preserve"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в основном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 </w:t>
      </w:r>
    </w:p>
    <w:p w:rsidR="0072758B" w:rsidRPr="00B46369" w:rsidRDefault="0072758B" w:rsidP="007275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6369">
        <w:rPr>
          <w:rFonts w:ascii="Times New Roman" w:hAnsi="Times New Roman" w:cs="Times New Roman"/>
          <w:b/>
          <w:sz w:val="24"/>
          <w:szCs w:val="24"/>
        </w:rPr>
        <w:t xml:space="preserve">Цели курса: </w:t>
      </w:r>
    </w:p>
    <w:p w:rsidR="0072758B" w:rsidRPr="00B46369" w:rsidRDefault="0072758B" w:rsidP="007275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758B" w:rsidRPr="00B46369" w:rsidRDefault="0072758B" w:rsidP="007275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369">
        <w:rPr>
          <w:rFonts w:ascii="Times New Roman" w:hAnsi="Times New Roman" w:cs="Times New Roman"/>
          <w:sz w:val="24"/>
          <w:szCs w:val="24"/>
        </w:rPr>
        <w:t xml:space="preserve">• воспитание эстетических чувств, интереса к изобразительному искусству; </w:t>
      </w:r>
    </w:p>
    <w:p w:rsidR="0072758B" w:rsidRPr="00B46369" w:rsidRDefault="0072758B" w:rsidP="007275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369">
        <w:rPr>
          <w:rFonts w:ascii="Times New Roman" w:hAnsi="Times New Roman" w:cs="Times New Roman"/>
          <w:sz w:val="24"/>
          <w:szCs w:val="24"/>
        </w:rPr>
        <w:t xml:space="preserve">обогащение нравственного опыта, представлений о добре и зле; </w:t>
      </w:r>
    </w:p>
    <w:p w:rsidR="0072758B" w:rsidRPr="00B46369" w:rsidRDefault="0072758B" w:rsidP="007275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369">
        <w:rPr>
          <w:rFonts w:ascii="Times New Roman" w:hAnsi="Times New Roman" w:cs="Times New Roman"/>
          <w:sz w:val="24"/>
          <w:szCs w:val="24"/>
        </w:rPr>
        <w:t xml:space="preserve">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 </w:t>
      </w:r>
    </w:p>
    <w:p w:rsidR="0072758B" w:rsidRPr="00B46369" w:rsidRDefault="0072758B" w:rsidP="007275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369">
        <w:rPr>
          <w:rFonts w:ascii="Times New Roman" w:hAnsi="Times New Roman" w:cs="Times New Roman"/>
          <w:sz w:val="24"/>
          <w:szCs w:val="24"/>
        </w:rPr>
        <w:t xml:space="preserve">• 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деятельности. </w:t>
      </w:r>
    </w:p>
    <w:p w:rsidR="0072758B" w:rsidRPr="00B46369" w:rsidRDefault="0072758B" w:rsidP="007275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369">
        <w:rPr>
          <w:rFonts w:ascii="Times New Roman" w:hAnsi="Times New Roman" w:cs="Times New Roman"/>
          <w:sz w:val="24"/>
          <w:szCs w:val="24"/>
        </w:rPr>
        <w:lastRenderedPageBreak/>
        <w:t>Перечисленные цели реализуются в конкретных</w:t>
      </w:r>
      <w:r w:rsidRPr="00B46369">
        <w:rPr>
          <w:rFonts w:ascii="Times New Roman" w:hAnsi="Times New Roman" w:cs="Times New Roman"/>
          <w:b/>
          <w:sz w:val="24"/>
          <w:szCs w:val="24"/>
        </w:rPr>
        <w:t xml:space="preserve"> задачах</w:t>
      </w:r>
      <w:r w:rsidRPr="00B46369">
        <w:rPr>
          <w:rFonts w:ascii="Times New Roman" w:hAnsi="Times New Roman" w:cs="Times New Roman"/>
          <w:sz w:val="24"/>
          <w:szCs w:val="24"/>
        </w:rPr>
        <w:t xml:space="preserve"> обучения: </w:t>
      </w:r>
    </w:p>
    <w:p w:rsidR="0072758B" w:rsidRPr="00B46369" w:rsidRDefault="0072758B" w:rsidP="007275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758B" w:rsidRPr="00B46369" w:rsidRDefault="0072758B" w:rsidP="007275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369">
        <w:rPr>
          <w:rFonts w:ascii="Times New Roman" w:hAnsi="Times New Roman" w:cs="Times New Roman"/>
          <w:sz w:val="24"/>
          <w:szCs w:val="24"/>
        </w:rPr>
        <w:t xml:space="preserve">• развитие способностей к художественно-образному, эмоционально-ценностному восприятию произведений изобразительного искусства, выражению в творческих работах своего отношения к окружающему миру; </w:t>
      </w:r>
    </w:p>
    <w:p w:rsidR="0072758B" w:rsidRPr="00B46369" w:rsidRDefault="0072758B" w:rsidP="007275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369">
        <w:rPr>
          <w:rFonts w:ascii="Times New Roman" w:hAnsi="Times New Roman" w:cs="Times New Roman"/>
          <w:sz w:val="24"/>
          <w:szCs w:val="24"/>
        </w:rPr>
        <w:t xml:space="preserve">• совершенствование эмоционально-образного восприятия произведений искусства и окружающего мира; </w:t>
      </w:r>
    </w:p>
    <w:p w:rsidR="0072758B" w:rsidRPr="00B46369" w:rsidRDefault="0072758B" w:rsidP="007275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369">
        <w:rPr>
          <w:rFonts w:ascii="Times New Roman" w:hAnsi="Times New Roman" w:cs="Times New Roman"/>
          <w:sz w:val="24"/>
          <w:szCs w:val="24"/>
        </w:rPr>
        <w:t xml:space="preserve">• развитие способности видеть проявление художественной культуры в реальной жизни (музеи, архитектура, дизайн, скульптура и др.); </w:t>
      </w:r>
    </w:p>
    <w:p w:rsidR="0072758B" w:rsidRPr="00B46369" w:rsidRDefault="0072758B" w:rsidP="007275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369">
        <w:rPr>
          <w:rFonts w:ascii="Times New Roman" w:hAnsi="Times New Roman" w:cs="Times New Roman"/>
          <w:sz w:val="24"/>
          <w:szCs w:val="24"/>
        </w:rPr>
        <w:t xml:space="preserve">• освоение первоначальных знаний о пластических искусствах: изобразительных,  декоративно-прикладных, архитектуре и дизайне — их роли в жизни человека и общества; </w:t>
      </w:r>
    </w:p>
    <w:p w:rsidR="0072758B" w:rsidRPr="00B46369" w:rsidRDefault="0072758B" w:rsidP="007275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369">
        <w:rPr>
          <w:rFonts w:ascii="Times New Roman" w:hAnsi="Times New Roman" w:cs="Times New Roman"/>
          <w:sz w:val="24"/>
          <w:szCs w:val="24"/>
        </w:rPr>
        <w:t xml:space="preserve">• овладение элементарной художественной грамотой; формирование художественного 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 </w:t>
      </w:r>
    </w:p>
    <w:p w:rsidR="0072758B" w:rsidRPr="00B46369" w:rsidRDefault="0072758B" w:rsidP="007275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758B" w:rsidRPr="00B46369" w:rsidRDefault="0072758B" w:rsidP="007275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369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предмета.</w:t>
      </w:r>
    </w:p>
    <w:p w:rsidR="0072758B" w:rsidRPr="00B46369" w:rsidRDefault="0072758B" w:rsidP="0072758B">
      <w:pPr>
        <w:rPr>
          <w:rFonts w:ascii="Times New Roman" w:hAnsi="Times New Roman" w:cs="Times New Roman"/>
          <w:sz w:val="24"/>
          <w:szCs w:val="24"/>
        </w:rPr>
      </w:pPr>
      <w:r w:rsidRPr="00B46369">
        <w:rPr>
          <w:rFonts w:ascii="Times New Roman" w:hAnsi="Times New Roman" w:cs="Times New Roman"/>
          <w:sz w:val="24"/>
          <w:szCs w:val="24"/>
        </w:rPr>
        <w:t> </w:t>
      </w:r>
      <w:r w:rsidRPr="00B46369">
        <w:rPr>
          <w:rFonts w:ascii="Times New Roman" w:hAnsi="Times New Roman" w:cs="Times New Roman"/>
          <w:sz w:val="24"/>
          <w:szCs w:val="24"/>
        </w:rPr>
        <w:tab/>
        <w:t xml:space="preserve">Учебный материал в программе «изобразительное искусство» представлен блоками, отражающими </w:t>
      </w:r>
      <w:proofErr w:type="spellStart"/>
      <w:r w:rsidRPr="00B46369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B46369">
        <w:rPr>
          <w:rFonts w:ascii="Times New Roman" w:hAnsi="Times New Roman" w:cs="Times New Roman"/>
          <w:sz w:val="24"/>
          <w:szCs w:val="24"/>
        </w:rPr>
        <w:t xml:space="preserve"> характер и коммуникативно-нравственную сущность художественного образования: «Виды художественной деятельности», «Азбука искусства», «Значимые темы искусства», «Опыт художественно-творческой деятельности». Специфика подобного деления на блоки состоит в том, что первый блок раскрывает содержание учебного материала, второй блок даёт инструментарий для его практической реализации, третий намечает духовно-нравственную эмоционально-ценностную направленность тематики заданий, четвёртый содержит виды и условия деятельности, в которых ребёнок может получить художественно-творческий опыт. Все блоки об одном и том же, но раскрывают разные стороны искусства: типологическую, языковую, ценностно-ориентационную, </w:t>
      </w:r>
      <w:proofErr w:type="spellStart"/>
      <w:r w:rsidRPr="00B46369">
        <w:rPr>
          <w:rFonts w:ascii="Times New Roman" w:hAnsi="Times New Roman" w:cs="Times New Roman"/>
          <w:sz w:val="24"/>
          <w:szCs w:val="24"/>
        </w:rPr>
        <w:t>деятельностную</w:t>
      </w:r>
      <w:proofErr w:type="spellEnd"/>
      <w:r w:rsidRPr="00B46369">
        <w:rPr>
          <w:rFonts w:ascii="Times New Roman" w:hAnsi="Times New Roman" w:cs="Times New Roman"/>
          <w:sz w:val="24"/>
          <w:szCs w:val="24"/>
        </w:rPr>
        <w:t>.  Они (все вместе!) в разной мере присутствуют почти на каждом уроке. В комплексе все блоки направлены на решение задач начального художественного образования и воспитания.</w:t>
      </w:r>
    </w:p>
    <w:p w:rsidR="0072758B" w:rsidRPr="00B46369" w:rsidRDefault="0072758B" w:rsidP="0072758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  <w:r w:rsidRPr="00B46369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>Место предмета в учебном плане</w:t>
      </w:r>
    </w:p>
    <w:p w:rsidR="0072758B" w:rsidRPr="00B46369" w:rsidRDefault="0072758B" w:rsidP="007275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B46369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На изучение предмета «Изобразительное искусство» отводится 34 час</w:t>
      </w:r>
      <w:proofErr w:type="gramStart"/>
      <w:r w:rsidRPr="00B46369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а(</w:t>
      </w:r>
      <w:proofErr w:type="gramEnd"/>
      <w:r w:rsidRPr="00B46369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по1 часу в неделю, 34 учебных недели).</w:t>
      </w:r>
    </w:p>
    <w:p w:rsidR="0072758B" w:rsidRPr="00B46369" w:rsidRDefault="0072758B" w:rsidP="007275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</w:p>
    <w:p w:rsidR="0072758B" w:rsidRPr="00B46369" w:rsidRDefault="0072758B" w:rsidP="0072758B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  <w:r w:rsidRPr="00B46369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>Информация о внесённых изменениях в программу</w:t>
      </w:r>
    </w:p>
    <w:p w:rsidR="0072758B" w:rsidRDefault="0072758B" w:rsidP="007275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6369">
        <w:rPr>
          <w:rFonts w:ascii="Times New Roman" w:hAnsi="Times New Roman" w:cs="Times New Roman"/>
          <w:sz w:val="24"/>
          <w:szCs w:val="24"/>
        </w:rPr>
        <w:t>Логика изложения и содержание авторской программы полностью соответствует требованиям федерального компонента государственного стандарта начального образования, поэтому в программу не внесено изменений.</w:t>
      </w:r>
    </w:p>
    <w:p w:rsidR="00534335" w:rsidRDefault="00534335" w:rsidP="007275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4335" w:rsidRPr="00B46369" w:rsidRDefault="00534335" w:rsidP="007275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758B" w:rsidRPr="00B46369" w:rsidRDefault="0072758B" w:rsidP="0072758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</w:p>
    <w:p w:rsidR="0072758B" w:rsidRPr="00B46369" w:rsidRDefault="0072758B" w:rsidP="0072758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46369">
        <w:rPr>
          <w:rFonts w:ascii="Times New Roman" w:hAnsi="Times New Roman" w:cs="Times New Roman"/>
          <w:b/>
          <w:sz w:val="24"/>
          <w:szCs w:val="24"/>
        </w:rPr>
        <w:lastRenderedPageBreak/>
        <w:t>Описание ценностных ориентиров содержания учебного  предмета</w:t>
      </w:r>
    </w:p>
    <w:p w:rsidR="0072758B" w:rsidRPr="00B46369" w:rsidRDefault="0072758B" w:rsidP="007275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46369">
        <w:rPr>
          <w:rFonts w:ascii="Times New Roman" w:hAnsi="Times New Roman" w:cs="Times New Roman"/>
          <w:sz w:val="24"/>
          <w:szCs w:val="24"/>
        </w:rPr>
        <w:t xml:space="preserve">Уникальность и значимость учебного курса определяются нацеленностью на духовно-нравственное воспитание и развитие способностей и творческого потенциала ребёнка, формирование ассоциативно-образного пространственного мышления, интуиции. 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369">
        <w:rPr>
          <w:rFonts w:ascii="Times New Roman" w:hAnsi="Times New Roman" w:cs="Times New Roman"/>
          <w:sz w:val="24"/>
          <w:szCs w:val="24"/>
        </w:rPr>
        <w:t>У младших школьников развивается способность восприятия сложных объектов и явлений, их эмоционального оценивания. Доминирующее значение имеет направленность курса на развитие эмоционально-ценностного отношения ребёнка к миру, его духовно-нравственное воспитание.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369">
        <w:rPr>
          <w:rFonts w:ascii="Times New Roman" w:hAnsi="Times New Roman" w:cs="Times New Roman"/>
          <w:sz w:val="24"/>
          <w:szCs w:val="24"/>
        </w:rPr>
        <w:t xml:space="preserve">Овладение основами художественного языка, получение эмоционально-ценностного опыта, эстетического восприятия мира и художественно-творческой деятельности помогут младшим школьникам при освоении смежных дисциплин, а в дальнейшем станут основой отношения растущего человека к себе, окружающим людям, природе, науке, искусству и культуре в целом. Направленность на </w:t>
      </w:r>
      <w:proofErr w:type="spellStart"/>
      <w:r w:rsidRPr="00B46369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B46369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B46369">
        <w:rPr>
          <w:rFonts w:ascii="Times New Roman" w:hAnsi="Times New Roman" w:cs="Times New Roman"/>
          <w:sz w:val="24"/>
          <w:szCs w:val="24"/>
        </w:rPr>
        <w:t>проблемный</w:t>
      </w:r>
      <w:proofErr w:type="gramEnd"/>
      <w:r w:rsidRPr="00B46369">
        <w:rPr>
          <w:rFonts w:ascii="Times New Roman" w:hAnsi="Times New Roman" w:cs="Times New Roman"/>
          <w:sz w:val="24"/>
          <w:szCs w:val="24"/>
        </w:rPr>
        <w:t xml:space="preserve"> подходы в обучении искусству диктует необходимость для ребёнка экспериментирования с разными художественными материалами, понимания их свойств и возможностей для создания выразительного образа. Разнообразие художественных материалов и техник, используемых на уроках, поддерживает интерес учащихся к художественному творчеству.</w:t>
      </w:r>
    </w:p>
    <w:p w:rsidR="0072758B" w:rsidRPr="00B46369" w:rsidRDefault="0072758B" w:rsidP="007275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</w:pPr>
      <w:r w:rsidRPr="00B46369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Результаты освоения программы</w:t>
      </w:r>
    </w:p>
    <w:p w:rsidR="0072758B" w:rsidRPr="00B46369" w:rsidRDefault="0072758B" w:rsidP="007275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6369">
        <w:rPr>
          <w:rFonts w:ascii="Times New Roman" w:eastAsia="Times New Roman" w:hAnsi="Times New Roman" w:cs="Times New Roman"/>
          <w:sz w:val="24"/>
          <w:szCs w:val="24"/>
        </w:rPr>
        <w:t xml:space="preserve">Программа обеспечивает достижение следующих личностных, </w:t>
      </w:r>
      <w:proofErr w:type="spellStart"/>
      <w:r w:rsidRPr="00B46369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r w:rsidRPr="00B46369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proofErr w:type="spellEnd"/>
      <w:r w:rsidRPr="00B4636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46369">
        <w:rPr>
          <w:rFonts w:ascii="Times New Roman" w:eastAsia="Times New Roman" w:hAnsi="Times New Roman" w:cs="Times New Roman"/>
          <w:sz w:val="24"/>
          <w:szCs w:val="24"/>
        </w:rPr>
        <w:t xml:space="preserve">предметных </w:t>
      </w:r>
      <w:r w:rsidRPr="00B46369">
        <w:rPr>
          <w:rFonts w:ascii="Times New Roman" w:eastAsia="Times New Roman" w:hAnsi="Times New Roman" w:cs="Times New Roman"/>
          <w:bCs/>
          <w:sz w:val="24"/>
          <w:szCs w:val="24"/>
        </w:rPr>
        <w:t>результатов.</w:t>
      </w:r>
    </w:p>
    <w:p w:rsidR="0072758B" w:rsidRPr="00B46369" w:rsidRDefault="0072758B" w:rsidP="007275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2758B" w:rsidRPr="00B46369" w:rsidRDefault="0072758B" w:rsidP="0072758B">
      <w:pPr>
        <w:pStyle w:val="western"/>
        <w:shd w:val="clear" w:color="auto" w:fill="FFFFFF"/>
        <w:spacing w:before="0" w:beforeAutospacing="0" w:after="0" w:afterAutospacing="0"/>
        <w:ind w:firstLine="734"/>
        <w:jc w:val="both"/>
      </w:pPr>
      <w:r w:rsidRPr="00B46369">
        <w:rPr>
          <w:b/>
          <w:bCs/>
        </w:rPr>
        <w:t xml:space="preserve">Личностные </w:t>
      </w:r>
      <w:bookmarkStart w:id="0" w:name="YANDEX_235"/>
      <w:bookmarkEnd w:id="0"/>
      <w:r w:rsidRPr="00B46369">
        <w:rPr>
          <w:rStyle w:val="highlight"/>
          <w:b/>
          <w:bCs/>
        </w:rPr>
        <w:t> результаты</w:t>
      </w:r>
      <w:proofErr w:type="gramStart"/>
      <w:r w:rsidRPr="00B46369">
        <w:rPr>
          <w:rStyle w:val="highlight"/>
          <w:b/>
          <w:bCs/>
        </w:rPr>
        <w:t> </w:t>
      </w:r>
      <w:bookmarkStart w:id="1" w:name="YANDEX_236"/>
      <w:bookmarkEnd w:id="1"/>
      <w:r w:rsidRPr="00B46369">
        <w:rPr>
          <w:rStyle w:val="highlight"/>
          <w:b/>
          <w:bCs/>
        </w:rPr>
        <w:t> </w:t>
      </w:r>
      <w:r w:rsidRPr="00B46369">
        <w:t>:</w:t>
      </w:r>
      <w:proofErr w:type="gramEnd"/>
    </w:p>
    <w:p w:rsidR="0072758B" w:rsidRPr="00B46369" w:rsidRDefault="0072758B" w:rsidP="0072758B">
      <w:pPr>
        <w:pStyle w:val="western"/>
        <w:shd w:val="clear" w:color="auto" w:fill="FFFFFF"/>
        <w:spacing w:before="0" w:beforeAutospacing="0" w:after="0" w:afterAutospacing="0"/>
        <w:jc w:val="both"/>
      </w:pPr>
      <w:r w:rsidRPr="00B46369">
        <w:t xml:space="preserve">       1.  формирование основ российской гражданской идентичности, чувства гордости за свою Родину, российский народ </w:t>
      </w:r>
      <w:bookmarkStart w:id="2" w:name="YANDEX_242"/>
      <w:bookmarkEnd w:id="2"/>
      <w:r w:rsidRPr="00B46369">
        <w:rPr>
          <w:rStyle w:val="highlight"/>
        </w:rPr>
        <w:t> и </w:t>
      </w:r>
      <w:r w:rsidRPr="00B46369">
        <w:t xml:space="preserve">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72758B" w:rsidRPr="00B46369" w:rsidRDefault="0072758B" w:rsidP="0072758B">
      <w:pPr>
        <w:pStyle w:val="western"/>
        <w:shd w:val="clear" w:color="auto" w:fill="FFFFFF"/>
        <w:spacing w:before="0" w:beforeAutospacing="0" w:after="0" w:afterAutospacing="0"/>
        <w:jc w:val="both"/>
      </w:pPr>
      <w:r w:rsidRPr="00B46369">
        <w:t xml:space="preserve">       2. 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72758B" w:rsidRPr="00B46369" w:rsidRDefault="0072758B" w:rsidP="0072758B">
      <w:pPr>
        <w:pStyle w:val="western"/>
        <w:shd w:val="clear" w:color="auto" w:fill="FFFFFF"/>
        <w:spacing w:before="0" w:beforeAutospacing="0" w:after="0" w:afterAutospacing="0"/>
        <w:jc w:val="both"/>
      </w:pPr>
      <w:r w:rsidRPr="00B46369">
        <w:t xml:space="preserve">      3.    формирование уважительного отношения к иному мнению, истории и культуре других народов;</w:t>
      </w:r>
    </w:p>
    <w:p w:rsidR="0072758B" w:rsidRPr="00B46369" w:rsidRDefault="0072758B" w:rsidP="0072758B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B46369">
        <w:t>овладение начальными навыками адаптации в динамично изменяющемся и развивающемся мире;</w:t>
      </w:r>
    </w:p>
    <w:p w:rsidR="0072758B" w:rsidRPr="00B46369" w:rsidRDefault="0072758B" w:rsidP="0072758B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B46369">
        <w:t xml:space="preserve">принятие и </w:t>
      </w:r>
      <w:bookmarkStart w:id="3" w:name="YANDEX_243"/>
      <w:bookmarkEnd w:id="3"/>
      <w:r w:rsidRPr="00B46369">
        <w:rPr>
          <w:rStyle w:val="highlight"/>
        </w:rPr>
        <w:t> освоение </w:t>
      </w:r>
      <w:r w:rsidRPr="00B46369">
        <w:t xml:space="preserve"> социальной роли обучающегося, развитие мотивов учебной деятельности </w:t>
      </w:r>
      <w:bookmarkStart w:id="4" w:name="YANDEX_244"/>
      <w:bookmarkEnd w:id="4"/>
      <w:r w:rsidRPr="00B46369">
        <w:rPr>
          <w:rStyle w:val="highlight"/>
        </w:rPr>
        <w:t> и </w:t>
      </w:r>
      <w:r w:rsidRPr="00B46369">
        <w:t xml:space="preserve"> формирование личностного смысла учения;</w:t>
      </w:r>
    </w:p>
    <w:p w:rsidR="0072758B" w:rsidRPr="00B46369" w:rsidRDefault="0072758B" w:rsidP="0072758B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B46369">
        <w:t xml:space="preserve">развитие самостоятельности </w:t>
      </w:r>
      <w:bookmarkStart w:id="5" w:name="YANDEX_245"/>
      <w:bookmarkEnd w:id="5"/>
      <w:r w:rsidRPr="00B46369">
        <w:rPr>
          <w:rStyle w:val="highlight"/>
        </w:rPr>
        <w:t> и </w:t>
      </w:r>
      <w:r w:rsidRPr="00B46369">
        <w:t xml:space="preserve">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</w:t>
      </w:r>
      <w:bookmarkStart w:id="6" w:name="YANDEX_246"/>
      <w:bookmarkEnd w:id="6"/>
      <w:r w:rsidRPr="00B46369">
        <w:rPr>
          <w:rStyle w:val="highlight"/>
        </w:rPr>
        <w:t> и </w:t>
      </w:r>
      <w:r w:rsidRPr="00B46369">
        <w:t xml:space="preserve"> свободе;</w:t>
      </w:r>
    </w:p>
    <w:p w:rsidR="0072758B" w:rsidRPr="00B46369" w:rsidRDefault="0072758B" w:rsidP="0072758B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B46369">
        <w:t xml:space="preserve">формирование эстетических потребностей, ценностей </w:t>
      </w:r>
      <w:bookmarkStart w:id="7" w:name="YANDEX_247"/>
      <w:bookmarkEnd w:id="7"/>
      <w:r w:rsidRPr="00B46369">
        <w:rPr>
          <w:rStyle w:val="highlight"/>
        </w:rPr>
        <w:t> и </w:t>
      </w:r>
      <w:r w:rsidRPr="00B46369">
        <w:t xml:space="preserve"> чувств;</w:t>
      </w:r>
    </w:p>
    <w:p w:rsidR="0072758B" w:rsidRPr="00B46369" w:rsidRDefault="0072758B" w:rsidP="0072758B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B46369">
        <w:t xml:space="preserve">развитие этических чувств, доброжелательности </w:t>
      </w:r>
      <w:bookmarkStart w:id="8" w:name="YANDEX_248"/>
      <w:bookmarkEnd w:id="8"/>
      <w:r w:rsidRPr="00B46369">
        <w:rPr>
          <w:rStyle w:val="highlight"/>
        </w:rPr>
        <w:t> и </w:t>
      </w:r>
      <w:r w:rsidRPr="00B46369">
        <w:t xml:space="preserve"> эмоционально-нравственной отзывчивости, понимания </w:t>
      </w:r>
      <w:bookmarkStart w:id="9" w:name="YANDEX_249"/>
      <w:bookmarkEnd w:id="9"/>
      <w:r w:rsidRPr="00B46369">
        <w:rPr>
          <w:rStyle w:val="highlight"/>
        </w:rPr>
        <w:t> и </w:t>
      </w:r>
      <w:r w:rsidRPr="00B46369">
        <w:t xml:space="preserve"> сопереживания чувствам других людей;</w:t>
      </w:r>
    </w:p>
    <w:p w:rsidR="0072758B" w:rsidRPr="00B46369" w:rsidRDefault="0072758B" w:rsidP="0072758B">
      <w:pPr>
        <w:pStyle w:val="western"/>
        <w:shd w:val="clear" w:color="auto" w:fill="FFFFFF"/>
        <w:spacing w:before="0" w:beforeAutospacing="0" w:after="0" w:afterAutospacing="0"/>
        <w:jc w:val="both"/>
      </w:pPr>
      <w:r w:rsidRPr="00B46369">
        <w:t xml:space="preserve">     9. развитие навыков сотрудничества </w:t>
      </w:r>
      <w:proofErr w:type="gramStart"/>
      <w:r w:rsidRPr="00B46369">
        <w:t>со</w:t>
      </w:r>
      <w:proofErr w:type="gramEnd"/>
      <w:r w:rsidRPr="00B46369">
        <w:t xml:space="preserve"> взрослыми </w:t>
      </w:r>
      <w:bookmarkStart w:id="10" w:name="YANDEX_250"/>
      <w:bookmarkEnd w:id="10"/>
      <w:r w:rsidRPr="00B46369">
        <w:rPr>
          <w:rStyle w:val="highlight"/>
        </w:rPr>
        <w:t> и </w:t>
      </w:r>
      <w:r w:rsidRPr="00B46369">
        <w:t xml:space="preserve"> сверстниками в разных социальных ситуациях, умения не создавать конфликтов </w:t>
      </w:r>
      <w:bookmarkStart w:id="11" w:name="YANDEX_251"/>
      <w:bookmarkEnd w:id="11"/>
      <w:r w:rsidRPr="00B46369">
        <w:rPr>
          <w:rStyle w:val="highlight"/>
        </w:rPr>
        <w:t> и </w:t>
      </w:r>
      <w:r w:rsidRPr="00B46369">
        <w:t xml:space="preserve"> находить выходы из спорных ситуаций;</w:t>
      </w:r>
    </w:p>
    <w:p w:rsidR="0072758B" w:rsidRPr="00B46369" w:rsidRDefault="0072758B" w:rsidP="0072758B">
      <w:pPr>
        <w:pStyle w:val="western"/>
        <w:shd w:val="clear" w:color="auto" w:fill="FFFFFF"/>
        <w:spacing w:before="0" w:beforeAutospacing="0" w:after="0" w:afterAutospacing="0"/>
        <w:jc w:val="both"/>
      </w:pPr>
      <w:r w:rsidRPr="00B46369">
        <w:lastRenderedPageBreak/>
        <w:t xml:space="preserve">    10.  формирование установки на безопасный, здоровый образ жизни, наличие мотивации к творческому труду, работе на </w:t>
      </w:r>
      <w:bookmarkStart w:id="12" w:name="YANDEX_252"/>
      <w:bookmarkEnd w:id="12"/>
      <w:r w:rsidRPr="00B46369">
        <w:rPr>
          <w:rStyle w:val="highlight"/>
        </w:rPr>
        <w:t> результат</w:t>
      </w:r>
      <w:proofErr w:type="gramStart"/>
      <w:r w:rsidRPr="00B46369">
        <w:rPr>
          <w:rStyle w:val="highlight"/>
        </w:rPr>
        <w:t> </w:t>
      </w:r>
      <w:r w:rsidRPr="00B46369">
        <w:t>,</w:t>
      </w:r>
      <w:proofErr w:type="gramEnd"/>
      <w:r w:rsidRPr="00B46369">
        <w:t xml:space="preserve"> бережному отношению к материальным </w:t>
      </w:r>
      <w:bookmarkStart w:id="13" w:name="YANDEX_253"/>
      <w:bookmarkEnd w:id="13"/>
      <w:r w:rsidRPr="00B46369">
        <w:rPr>
          <w:rStyle w:val="highlight"/>
        </w:rPr>
        <w:t> и </w:t>
      </w:r>
      <w:r w:rsidRPr="00B46369">
        <w:t xml:space="preserve"> духовным ценностям.</w:t>
      </w:r>
    </w:p>
    <w:p w:rsidR="0072758B" w:rsidRPr="00B46369" w:rsidRDefault="0072758B" w:rsidP="0072758B">
      <w:pPr>
        <w:pStyle w:val="western"/>
        <w:shd w:val="clear" w:color="auto" w:fill="FFFFFF"/>
        <w:spacing w:before="0" w:beforeAutospacing="0" w:after="0" w:afterAutospacing="0"/>
        <w:jc w:val="both"/>
      </w:pPr>
      <w:proofErr w:type="spellStart"/>
      <w:r w:rsidRPr="00B46369">
        <w:rPr>
          <w:b/>
          <w:bCs/>
        </w:rPr>
        <w:t>Метапредметные</w:t>
      </w:r>
      <w:bookmarkStart w:id="14" w:name="YANDEX_254"/>
      <w:bookmarkEnd w:id="14"/>
      <w:proofErr w:type="spellEnd"/>
      <w:r w:rsidRPr="00B46369">
        <w:rPr>
          <w:rStyle w:val="highlight"/>
          <w:b/>
          <w:bCs/>
        </w:rPr>
        <w:t> результаты</w:t>
      </w:r>
      <w:proofErr w:type="gramStart"/>
      <w:r w:rsidRPr="00B46369">
        <w:rPr>
          <w:rStyle w:val="highlight"/>
          <w:b/>
          <w:bCs/>
        </w:rPr>
        <w:t> </w:t>
      </w:r>
      <w:bookmarkStart w:id="15" w:name="YANDEX_255"/>
      <w:bookmarkEnd w:id="15"/>
      <w:r w:rsidRPr="00B46369">
        <w:rPr>
          <w:rStyle w:val="highlight"/>
          <w:b/>
          <w:bCs/>
        </w:rPr>
        <w:t> </w:t>
      </w:r>
      <w:r w:rsidRPr="00B46369">
        <w:t>:</w:t>
      </w:r>
      <w:proofErr w:type="gramEnd"/>
    </w:p>
    <w:p w:rsidR="0072758B" w:rsidRPr="00B46369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овладение способностью принимать </w:t>
      </w:r>
      <w:bookmarkStart w:id="16" w:name="YANDEX_262"/>
      <w:bookmarkEnd w:id="16"/>
      <w:r w:rsidRPr="00B46369">
        <w:rPr>
          <w:rStyle w:val="highlight"/>
        </w:rPr>
        <w:t> и </w:t>
      </w:r>
      <w:r w:rsidRPr="00B46369">
        <w:t xml:space="preserve"> сохранять цели и задачи учебной деятельности, поиска средств ее осуществления;</w:t>
      </w:r>
    </w:p>
    <w:p w:rsidR="0072758B" w:rsidRPr="00B46369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bookmarkStart w:id="17" w:name="YANDEX_263"/>
      <w:bookmarkEnd w:id="17"/>
      <w:r w:rsidRPr="00B46369">
        <w:rPr>
          <w:rStyle w:val="highlight"/>
        </w:rPr>
        <w:t> освоение </w:t>
      </w:r>
      <w:r w:rsidRPr="00B46369">
        <w:t xml:space="preserve"> способов  решения проблем творческого и поискового характера;</w:t>
      </w:r>
    </w:p>
    <w:p w:rsidR="0072758B" w:rsidRPr="00B46369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</w:t>
      </w:r>
      <w:bookmarkStart w:id="18" w:name="YANDEX_264"/>
      <w:bookmarkEnd w:id="18"/>
      <w:r w:rsidRPr="00B46369">
        <w:rPr>
          <w:rStyle w:val="highlight"/>
        </w:rPr>
        <w:t> результата</w:t>
      </w:r>
      <w:proofErr w:type="gramStart"/>
      <w:r w:rsidRPr="00B46369">
        <w:rPr>
          <w:rStyle w:val="highlight"/>
        </w:rPr>
        <w:t> </w:t>
      </w:r>
      <w:r w:rsidRPr="00B46369">
        <w:t>;</w:t>
      </w:r>
      <w:proofErr w:type="gramEnd"/>
    </w:p>
    <w:p w:rsidR="0072758B" w:rsidRPr="00B46369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формирование умения понимать причины успеха/неуспеха учебной деятельности </w:t>
      </w:r>
      <w:bookmarkStart w:id="19" w:name="YANDEX_265"/>
      <w:bookmarkEnd w:id="19"/>
      <w:r w:rsidRPr="00B46369">
        <w:rPr>
          <w:rStyle w:val="highlight"/>
        </w:rPr>
        <w:t> и </w:t>
      </w:r>
      <w:r w:rsidRPr="00B46369">
        <w:t xml:space="preserve"> способности конструктивно действовать даже в ситуациях неуспеха;</w:t>
      </w:r>
    </w:p>
    <w:p w:rsidR="0072758B" w:rsidRPr="00B46369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bookmarkStart w:id="20" w:name="YANDEX_266"/>
      <w:bookmarkEnd w:id="20"/>
      <w:r w:rsidRPr="00B46369">
        <w:rPr>
          <w:rStyle w:val="highlight"/>
        </w:rPr>
        <w:t> освоение </w:t>
      </w:r>
      <w:bookmarkStart w:id="21" w:name="YANDEX_267"/>
      <w:bookmarkEnd w:id="21"/>
      <w:r w:rsidRPr="00B46369">
        <w:rPr>
          <w:rStyle w:val="highlight"/>
        </w:rPr>
        <w:t> начальных </w:t>
      </w:r>
      <w:r w:rsidRPr="00B46369">
        <w:t xml:space="preserve"> форм познавательной </w:t>
      </w:r>
      <w:bookmarkStart w:id="22" w:name="YANDEX_268"/>
      <w:bookmarkEnd w:id="22"/>
      <w:r w:rsidRPr="00B46369">
        <w:rPr>
          <w:rStyle w:val="highlight"/>
        </w:rPr>
        <w:t> и </w:t>
      </w:r>
      <w:r w:rsidRPr="00B46369">
        <w:t xml:space="preserve"> личностной рефлексии;</w:t>
      </w:r>
    </w:p>
    <w:p w:rsidR="0072758B" w:rsidRPr="00B46369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>использование знаково-символических сре</w:t>
      </w:r>
      <w:proofErr w:type="gramStart"/>
      <w:r w:rsidRPr="00B46369">
        <w:t>дств пр</w:t>
      </w:r>
      <w:proofErr w:type="gramEnd"/>
      <w:r w:rsidRPr="00B46369">
        <w:t xml:space="preserve">едставления информации для создания моделей изучаемых объектов </w:t>
      </w:r>
      <w:bookmarkStart w:id="23" w:name="YANDEX_269"/>
      <w:bookmarkEnd w:id="23"/>
      <w:r w:rsidRPr="00B46369">
        <w:rPr>
          <w:rStyle w:val="highlight"/>
        </w:rPr>
        <w:t> и </w:t>
      </w:r>
      <w:r w:rsidRPr="00B46369">
        <w:t xml:space="preserve"> процессов, схем решения учебных </w:t>
      </w:r>
      <w:bookmarkStart w:id="24" w:name="YANDEX_270"/>
      <w:bookmarkEnd w:id="24"/>
      <w:r w:rsidRPr="00B46369">
        <w:rPr>
          <w:rStyle w:val="highlight"/>
        </w:rPr>
        <w:t> и </w:t>
      </w:r>
      <w:r w:rsidRPr="00B46369">
        <w:t xml:space="preserve"> практических задач;</w:t>
      </w:r>
    </w:p>
    <w:p w:rsidR="0072758B" w:rsidRPr="00B46369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активное использование речевых средств </w:t>
      </w:r>
      <w:bookmarkStart w:id="25" w:name="YANDEX_271"/>
      <w:bookmarkEnd w:id="25"/>
      <w:r w:rsidRPr="00B46369">
        <w:rPr>
          <w:rStyle w:val="highlight"/>
        </w:rPr>
        <w:t> и </w:t>
      </w:r>
      <w:r w:rsidRPr="00B46369">
        <w:t xml:space="preserve"> средств информационных </w:t>
      </w:r>
      <w:bookmarkStart w:id="26" w:name="YANDEX_272"/>
      <w:bookmarkEnd w:id="26"/>
      <w:r w:rsidRPr="00B46369">
        <w:rPr>
          <w:rStyle w:val="highlight"/>
        </w:rPr>
        <w:t> и </w:t>
      </w:r>
      <w:r w:rsidRPr="00B46369">
        <w:t xml:space="preserve"> коммуникационных </w:t>
      </w:r>
      <w:bookmarkStart w:id="27" w:name="YANDEX_273"/>
      <w:bookmarkEnd w:id="27"/>
      <w:r w:rsidRPr="00B46369">
        <w:rPr>
          <w:rStyle w:val="highlight"/>
        </w:rPr>
        <w:t> технологий </w:t>
      </w:r>
      <w:r w:rsidRPr="00B46369">
        <w:t xml:space="preserve"> (далее - ИКТ) для решения коммуникативных </w:t>
      </w:r>
      <w:bookmarkStart w:id="28" w:name="YANDEX_274"/>
      <w:bookmarkEnd w:id="28"/>
      <w:r w:rsidRPr="00B46369">
        <w:rPr>
          <w:rStyle w:val="highlight"/>
        </w:rPr>
        <w:t> и </w:t>
      </w:r>
      <w:r w:rsidRPr="00B46369">
        <w:t xml:space="preserve"> познавательных задач;</w:t>
      </w:r>
    </w:p>
    <w:p w:rsidR="0072758B" w:rsidRPr="00B46369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использование различных способов поиска (в справочных источниках </w:t>
      </w:r>
      <w:bookmarkStart w:id="29" w:name="YANDEX_275"/>
      <w:bookmarkEnd w:id="29"/>
      <w:r w:rsidRPr="00B46369">
        <w:rPr>
          <w:rStyle w:val="highlight"/>
        </w:rPr>
        <w:t> и </w:t>
      </w:r>
      <w:r w:rsidRPr="00B46369">
        <w:t xml:space="preserve"> открытом учебном информационном пространстве сети Интернет), сбора, обработки, анализа, организации, передачи </w:t>
      </w:r>
      <w:bookmarkStart w:id="30" w:name="YANDEX_276"/>
      <w:bookmarkEnd w:id="30"/>
      <w:r w:rsidRPr="00B46369">
        <w:rPr>
          <w:rStyle w:val="highlight"/>
        </w:rPr>
        <w:t> и </w:t>
      </w:r>
      <w:r w:rsidRPr="00B46369">
        <w:t xml:space="preserve"> интерпретации информации в соответствии с коммуникативными </w:t>
      </w:r>
      <w:bookmarkStart w:id="31" w:name="YANDEX_277"/>
      <w:bookmarkEnd w:id="31"/>
      <w:r w:rsidRPr="00B46369">
        <w:rPr>
          <w:rStyle w:val="highlight"/>
        </w:rPr>
        <w:t> и </w:t>
      </w:r>
      <w:r w:rsidRPr="00B46369">
        <w:t xml:space="preserve"> познавательными задачами </w:t>
      </w:r>
      <w:bookmarkStart w:id="32" w:name="YANDEX_278"/>
      <w:bookmarkEnd w:id="32"/>
      <w:r w:rsidRPr="00B46369">
        <w:rPr>
          <w:rStyle w:val="highlight"/>
        </w:rPr>
        <w:t> и </w:t>
      </w:r>
      <w:bookmarkStart w:id="33" w:name="YANDEX_279"/>
      <w:bookmarkEnd w:id="33"/>
      <w:r w:rsidRPr="00B46369">
        <w:rPr>
          <w:rStyle w:val="highlight"/>
        </w:rPr>
        <w:t> технологиями </w:t>
      </w:r>
      <w:r w:rsidRPr="00B46369">
        <w:t xml:space="preserve"> учебного предмета; в том числе умение вводить текст с помощью клавиатуры, анализировать изображения, звуки, готовить свое выступление </w:t>
      </w:r>
      <w:bookmarkStart w:id="34" w:name="YANDEX_281"/>
      <w:bookmarkEnd w:id="34"/>
      <w:r w:rsidRPr="00B46369">
        <w:rPr>
          <w:rStyle w:val="highlight"/>
        </w:rPr>
        <w:t> и </w:t>
      </w:r>
      <w:r w:rsidRPr="00B46369">
        <w:t xml:space="preserve"> выступать с аудио-, виде</w:t>
      </w:r>
      <w:proofErr w:type="gramStart"/>
      <w:r w:rsidRPr="00B46369">
        <w:t>о-</w:t>
      </w:r>
      <w:proofErr w:type="gramEnd"/>
      <w:r w:rsidRPr="00B46369">
        <w:t xml:space="preserve"> и графическим сопровождением; соблюдать нормы информационной избирательности, этики </w:t>
      </w:r>
      <w:bookmarkStart w:id="35" w:name="YANDEX_282"/>
      <w:bookmarkEnd w:id="35"/>
      <w:r w:rsidRPr="00B46369">
        <w:rPr>
          <w:rStyle w:val="highlight"/>
        </w:rPr>
        <w:t> и </w:t>
      </w:r>
      <w:r w:rsidRPr="00B46369">
        <w:t xml:space="preserve"> этикета;</w:t>
      </w:r>
    </w:p>
    <w:p w:rsidR="0072758B" w:rsidRPr="00B46369" w:rsidRDefault="0072758B" w:rsidP="0072758B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proofErr w:type="gramStart"/>
      <w:r w:rsidRPr="00B46369">
        <w:t xml:space="preserve">овладение навыками смыслового чтения текстов различных стилей </w:t>
      </w:r>
      <w:bookmarkStart w:id="36" w:name="YANDEX_283"/>
      <w:bookmarkEnd w:id="36"/>
      <w:r w:rsidRPr="00B46369">
        <w:rPr>
          <w:rStyle w:val="highlight"/>
        </w:rPr>
        <w:t> и </w:t>
      </w:r>
      <w:r w:rsidRPr="00B46369">
        <w:t xml:space="preserve"> жанров в соответствии с целями </w:t>
      </w:r>
      <w:bookmarkStart w:id="37" w:name="YANDEX_284"/>
      <w:bookmarkEnd w:id="37"/>
      <w:r w:rsidRPr="00B46369">
        <w:rPr>
          <w:rStyle w:val="highlight"/>
        </w:rPr>
        <w:t> и </w:t>
      </w:r>
      <w:r w:rsidRPr="00B46369">
        <w:t xml:space="preserve"> задачами; осознанно строить речевое высказывание в соответствии с задачами коммуникации </w:t>
      </w:r>
      <w:bookmarkStart w:id="38" w:name="YANDEX_285"/>
      <w:bookmarkEnd w:id="38"/>
      <w:r w:rsidRPr="00B46369">
        <w:rPr>
          <w:rStyle w:val="highlight"/>
        </w:rPr>
        <w:t> и </w:t>
      </w:r>
      <w:r w:rsidRPr="00B46369">
        <w:t xml:space="preserve"> составлять тексты в устной </w:t>
      </w:r>
      <w:bookmarkStart w:id="39" w:name="YANDEX_286"/>
      <w:bookmarkEnd w:id="39"/>
      <w:r w:rsidRPr="00B46369">
        <w:rPr>
          <w:rStyle w:val="highlight"/>
        </w:rPr>
        <w:t> и </w:t>
      </w:r>
      <w:r w:rsidRPr="00B46369">
        <w:t xml:space="preserve"> письменной формах;</w:t>
      </w:r>
      <w:proofErr w:type="gramEnd"/>
    </w:p>
    <w:p w:rsidR="0072758B" w:rsidRPr="00B46369" w:rsidRDefault="0072758B" w:rsidP="0072758B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овладение логическими действиями сравнения, анализа, синтеза, обобщения, классификации по родовидовым признакам, установления аналогий </w:t>
      </w:r>
      <w:bookmarkStart w:id="40" w:name="YANDEX_287"/>
      <w:bookmarkEnd w:id="40"/>
      <w:r w:rsidRPr="00B46369">
        <w:rPr>
          <w:rStyle w:val="highlight"/>
        </w:rPr>
        <w:t> и </w:t>
      </w:r>
      <w:r w:rsidRPr="00B46369">
        <w:t xml:space="preserve"> причинно-следственных связей, построения рассуждений, отнесения к известным понятиям;</w:t>
      </w:r>
    </w:p>
    <w:p w:rsidR="0072758B" w:rsidRPr="00B46369" w:rsidRDefault="0072758B" w:rsidP="0072758B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готовность слушать собеседника </w:t>
      </w:r>
      <w:bookmarkStart w:id="41" w:name="YANDEX_288"/>
      <w:bookmarkEnd w:id="41"/>
      <w:r w:rsidRPr="00B46369">
        <w:rPr>
          <w:rStyle w:val="highlight"/>
        </w:rPr>
        <w:t> и </w:t>
      </w:r>
      <w:r w:rsidRPr="00B46369">
        <w:t xml:space="preserve"> вести диалог; готовность признавать возможность существования различных точек зрения </w:t>
      </w:r>
      <w:bookmarkStart w:id="42" w:name="YANDEX_289"/>
      <w:bookmarkEnd w:id="42"/>
      <w:r w:rsidRPr="00B46369">
        <w:rPr>
          <w:rStyle w:val="highlight"/>
        </w:rPr>
        <w:t> и </w:t>
      </w:r>
      <w:r w:rsidRPr="00B46369">
        <w:t xml:space="preserve"> права каждого иметь свою; излагать свое мнение </w:t>
      </w:r>
      <w:bookmarkStart w:id="43" w:name="YANDEX_290"/>
      <w:bookmarkEnd w:id="43"/>
      <w:r w:rsidRPr="00B46369">
        <w:rPr>
          <w:rStyle w:val="highlight"/>
        </w:rPr>
        <w:t> и </w:t>
      </w:r>
      <w:r w:rsidRPr="00B46369">
        <w:t xml:space="preserve"> аргументировать свою точку зрения </w:t>
      </w:r>
      <w:bookmarkStart w:id="44" w:name="YANDEX_291"/>
      <w:bookmarkEnd w:id="44"/>
      <w:r w:rsidRPr="00B46369">
        <w:rPr>
          <w:rStyle w:val="highlight"/>
        </w:rPr>
        <w:t> и </w:t>
      </w:r>
      <w:r w:rsidRPr="00B46369">
        <w:t xml:space="preserve"> оценку событий;</w:t>
      </w:r>
    </w:p>
    <w:p w:rsidR="0072758B" w:rsidRPr="00B46369" w:rsidRDefault="0072758B" w:rsidP="0072758B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определение </w:t>
      </w:r>
      <w:bookmarkStart w:id="45" w:name="YANDEX_292"/>
      <w:bookmarkEnd w:id="45"/>
      <w:r w:rsidRPr="00B46369">
        <w:rPr>
          <w:rStyle w:val="highlight"/>
        </w:rPr>
        <w:t> общей </w:t>
      </w:r>
      <w:r w:rsidRPr="00B46369">
        <w:t xml:space="preserve"> цели </w:t>
      </w:r>
      <w:bookmarkStart w:id="46" w:name="YANDEX_293"/>
      <w:bookmarkEnd w:id="46"/>
      <w:r w:rsidRPr="00B46369">
        <w:rPr>
          <w:rStyle w:val="highlight"/>
        </w:rPr>
        <w:t> и </w:t>
      </w:r>
      <w:r w:rsidRPr="00B46369">
        <w:t xml:space="preserve"> путей ее достижения; умение договариваться о распределении функций </w:t>
      </w:r>
      <w:bookmarkStart w:id="47" w:name="YANDEX_294"/>
      <w:bookmarkEnd w:id="47"/>
      <w:r w:rsidRPr="00B46369">
        <w:rPr>
          <w:rStyle w:val="highlight"/>
        </w:rPr>
        <w:t> и </w:t>
      </w:r>
      <w:r w:rsidRPr="00B46369">
        <w:t xml:space="preserve"> ролей в совместной деятельности; осуществлять взаимный контроль в совместной деятельности, адекватно оценивать собственное поведение </w:t>
      </w:r>
      <w:bookmarkStart w:id="48" w:name="YANDEX_295"/>
      <w:bookmarkEnd w:id="48"/>
      <w:r w:rsidRPr="00B46369">
        <w:rPr>
          <w:rStyle w:val="highlight"/>
        </w:rPr>
        <w:t> и </w:t>
      </w:r>
      <w:r w:rsidRPr="00B46369">
        <w:t xml:space="preserve"> поведение окружающих;</w:t>
      </w:r>
    </w:p>
    <w:p w:rsidR="0072758B" w:rsidRPr="00B46369" w:rsidRDefault="0072758B" w:rsidP="0072758B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готовность конструктивно разрешать конфликты посредством учета интересов сторон </w:t>
      </w:r>
      <w:bookmarkStart w:id="49" w:name="YANDEX_296"/>
      <w:bookmarkEnd w:id="49"/>
      <w:r w:rsidRPr="00B46369">
        <w:rPr>
          <w:rStyle w:val="highlight"/>
        </w:rPr>
        <w:t> и </w:t>
      </w:r>
      <w:r w:rsidRPr="00B46369">
        <w:t xml:space="preserve"> сотрудничества;</w:t>
      </w:r>
    </w:p>
    <w:p w:rsidR="0072758B" w:rsidRPr="00B46369" w:rsidRDefault="0072758B" w:rsidP="0072758B">
      <w:pPr>
        <w:pStyle w:val="western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овладение </w:t>
      </w:r>
      <w:bookmarkStart w:id="50" w:name="YANDEX_297"/>
      <w:bookmarkEnd w:id="50"/>
      <w:r w:rsidRPr="00B46369">
        <w:rPr>
          <w:rStyle w:val="highlight"/>
        </w:rPr>
        <w:t> начальными </w:t>
      </w:r>
      <w:r w:rsidRPr="00B46369">
        <w:t xml:space="preserve"> сведениями о сущности </w:t>
      </w:r>
      <w:bookmarkStart w:id="51" w:name="YANDEX_298"/>
      <w:bookmarkEnd w:id="51"/>
      <w:r w:rsidRPr="00B46369">
        <w:rPr>
          <w:rStyle w:val="highlight"/>
        </w:rPr>
        <w:t> и </w:t>
      </w:r>
      <w:r w:rsidRPr="00B46369">
        <w:t xml:space="preserve"> особенностях объектов, процессов </w:t>
      </w:r>
      <w:bookmarkStart w:id="52" w:name="YANDEX_299"/>
      <w:bookmarkEnd w:id="52"/>
      <w:r w:rsidRPr="00B46369">
        <w:rPr>
          <w:rStyle w:val="highlight"/>
        </w:rPr>
        <w:t> и </w:t>
      </w:r>
      <w:r w:rsidRPr="00B46369">
        <w:t xml:space="preserve"> явлений действительности (природных, социальных, культурных, технических </w:t>
      </w:r>
      <w:bookmarkStart w:id="53" w:name="YANDEX_300"/>
      <w:bookmarkEnd w:id="53"/>
      <w:r w:rsidRPr="00B46369">
        <w:rPr>
          <w:rStyle w:val="highlight"/>
        </w:rPr>
        <w:t> и </w:t>
      </w:r>
      <w:r w:rsidRPr="00B46369">
        <w:t xml:space="preserve"> др.) в соответствии с содержанием конкретного учебного предмета;</w:t>
      </w:r>
    </w:p>
    <w:p w:rsidR="0072758B" w:rsidRPr="00B46369" w:rsidRDefault="0072758B" w:rsidP="0072758B">
      <w:pPr>
        <w:pStyle w:val="western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 xml:space="preserve">овладение базовыми </w:t>
      </w:r>
      <w:bookmarkStart w:id="54" w:name="YANDEX_301"/>
      <w:bookmarkEnd w:id="54"/>
      <w:r w:rsidRPr="00B46369">
        <w:rPr>
          <w:rStyle w:val="highlight"/>
        </w:rPr>
        <w:t> предметными </w:t>
      </w:r>
      <w:bookmarkStart w:id="55" w:name="YANDEX_302"/>
      <w:bookmarkEnd w:id="55"/>
      <w:r w:rsidRPr="00B46369">
        <w:rPr>
          <w:rStyle w:val="highlight"/>
        </w:rPr>
        <w:t> и </w:t>
      </w:r>
      <w:proofErr w:type="spellStart"/>
      <w:r w:rsidRPr="00B46369">
        <w:t>межпредметными</w:t>
      </w:r>
      <w:proofErr w:type="spellEnd"/>
      <w:r w:rsidRPr="00B46369">
        <w:t xml:space="preserve"> понятиями, отражающими существенные связи </w:t>
      </w:r>
      <w:bookmarkStart w:id="56" w:name="YANDEX_303"/>
      <w:bookmarkEnd w:id="56"/>
      <w:r w:rsidRPr="00B46369">
        <w:rPr>
          <w:rStyle w:val="highlight"/>
        </w:rPr>
        <w:t> и </w:t>
      </w:r>
      <w:r w:rsidRPr="00B46369">
        <w:t xml:space="preserve"> отношения между объектами </w:t>
      </w:r>
      <w:bookmarkStart w:id="57" w:name="YANDEX_304"/>
      <w:bookmarkEnd w:id="57"/>
      <w:r w:rsidRPr="00B46369">
        <w:rPr>
          <w:rStyle w:val="highlight"/>
        </w:rPr>
        <w:t> и </w:t>
      </w:r>
      <w:r w:rsidRPr="00B46369">
        <w:t xml:space="preserve"> процессами;</w:t>
      </w:r>
    </w:p>
    <w:p w:rsidR="0072758B" w:rsidRPr="00B46369" w:rsidRDefault="0072758B" w:rsidP="0072758B">
      <w:pPr>
        <w:pStyle w:val="western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lastRenderedPageBreak/>
        <w:t xml:space="preserve">умение работать в материальной </w:t>
      </w:r>
      <w:bookmarkStart w:id="58" w:name="YANDEX_305"/>
      <w:bookmarkEnd w:id="58"/>
      <w:r w:rsidRPr="00B46369">
        <w:rPr>
          <w:rStyle w:val="highlight"/>
        </w:rPr>
        <w:t> и </w:t>
      </w:r>
      <w:r w:rsidRPr="00B46369">
        <w:t xml:space="preserve"> информационной среде </w:t>
      </w:r>
      <w:bookmarkStart w:id="59" w:name="YANDEX_306"/>
      <w:bookmarkEnd w:id="59"/>
      <w:r w:rsidRPr="00B46369">
        <w:rPr>
          <w:rStyle w:val="highlight"/>
        </w:rPr>
        <w:t> начального </w:t>
      </w:r>
      <w:bookmarkStart w:id="60" w:name="YANDEX_307"/>
      <w:bookmarkEnd w:id="60"/>
      <w:r w:rsidRPr="00B46369">
        <w:rPr>
          <w:rStyle w:val="highlight"/>
        </w:rPr>
        <w:t> общего </w:t>
      </w:r>
      <w:bookmarkStart w:id="61" w:name="YANDEX_308"/>
      <w:bookmarkEnd w:id="61"/>
      <w:r w:rsidRPr="00B46369">
        <w:rPr>
          <w:rStyle w:val="highlight"/>
        </w:rPr>
        <w:t> образования </w:t>
      </w:r>
      <w:r w:rsidRPr="00B46369">
        <w:t xml:space="preserve"> (в том числе с учебными моделями) в соответствии с содержанием конкретного учебного предмета.</w:t>
      </w:r>
    </w:p>
    <w:p w:rsidR="0072758B" w:rsidRPr="00B46369" w:rsidRDefault="0072758B" w:rsidP="0072758B">
      <w:pPr>
        <w:pStyle w:val="western"/>
        <w:shd w:val="clear" w:color="auto" w:fill="FFFFFF"/>
        <w:spacing w:before="0" w:beforeAutospacing="0" w:after="0" w:afterAutospacing="0"/>
        <w:jc w:val="both"/>
        <w:outlineLvl w:val="0"/>
        <w:rPr>
          <w:b/>
          <w:bCs/>
        </w:rPr>
      </w:pPr>
      <w:r w:rsidRPr="00B46369">
        <w:rPr>
          <w:b/>
          <w:bCs/>
        </w:rPr>
        <w:t>Предметные результаты</w:t>
      </w:r>
    </w:p>
    <w:p w:rsidR="0072758B" w:rsidRPr="00B46369" w:rsidRDefault="0072758B" w:rsidP="0072758B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</w:pPr>
      <w:proofErr w:type="spellStart"/>
      <w:r w:rsidRPr="00B46369">
        <w:t>сформированность</w:t>
      </w:r>
      <w:proofErr w:type="spellEnd"/>
      <w:r w:rsidRPr="00B46369"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 </w:t>
      </w:r>
    </w:p>
    <w:p w:rsidR="0072758B" w:rsidRPr="00B46369" w:rsidRDefault="0072758B" w:rsidP="0072758B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</w:pPr>
      <w:proofErr w:type="spellStart"/>
      <w:r w:rsidRPr="00B46369">
        <w:t>сформированность</w:t>
      </w:r>
      <w:proofErr w:type="spellEnd"/>
      <w:r w:rsidRPr="00B46369"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72758B" w:rsidRPr="00B46369" w:rsidRDefault="0072758B" w:rsidP="0072758B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>овладение практическими умениями и навыками в восприятии, анализе и оценке произведений искусства;</w:t>
      </w:r>
    </w:p>
    <w:p w:rsidR="0072758B" w:rsidRPr="00B46369" w:rsidRDefault="0072758B" w:rsidP="0072758B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46369">
        <w:t>овладение элементарным</w:t>
      </w:r>
      <w:proofErr w:type="gramStart"/>
      <w:r w:rsidRPr="00B46369">
        <w:t>и-</w:t>
      </w:r>
      <w:proofErr w:type="gramEnd"/>
      <w:r w:rsidRPr="00B46369">
        <w:t xml:space="preserve"> в различных видах художественной деятельности (рисунке, живописи, скульптуре, художественном конструировании).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КУРСА. ВИДЫ ХУДОЖЕСТВЕННОЙ ДЕЯТЕЛЬНОСТИ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Восприятие произведений искусства. </w:t>
      </w:r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художественного творчества: художник и зритель. Образная сущность искусства: художественный образ, его условность, передача общего </w:t>
      </w:r>
      <w:proofErr w:type="gram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>через</w:t>
      </w:r>
      <w:proofErr w:type="gramEnd"/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 единичное. Отражение в произведениях пластических искусств общечеловеческих идей о нравственности и эстетике: отношение к природе, человеку и обществу.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color w:val="000000"/>
          <w:sz w:val="24"/>
          <w:szCs w:val="24"/>
        </w:rPr>
        <w:t>Фотография и произведение изобразительного искусства: сходство и различия. Человек, мир природы в реальной жизни: образы человека, природы в искусстве. Представления о богатстве и разнообразии художественной культуры (на примере культуры народов России). Выдающиеся представители изобразительного искусства народов России (по выбору). Ведущие художественные музеи России (ГТГ, Русский музей, Эрмитаж)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color w:val="000000"/>
          <w:sz w:val="24"/>
          <w:szCs w:val="24"/>
        </w:rPr>
        <w:t>и региональные музеи. Восприятие и эмоциональная оценка шедевров русского и мирового искусства. Представление о роли изобразительных (пластических) иску</w:t>
      </w:r>
      <w:proofErr w:type="gram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>сств в п</w:t>
      </w:r>
      <w:proofErr w:type="gramEnd"/>
      <w:r w:rsidRPr="00B46369">
        <w:rPr>
          <w:rFonts w:ascii="Times New Roman" w:hAnsi="Times New Roman" w:cs="Times New Roman"/>
          <w:color w:val="000000"/>
          <w:sz w:val="24"/>
          <w:szCs w:val="24"/>
        </w:rPr>
        <w:t>овседневной жизни человека, в организации его материального окружения.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Рисунок. </w:t>
      </w:r>
      <w:proofErr w:type="gram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>Материалы для рисунка: карандаш, ручка, фломастер, уголь, пастель, мелки и т. д. Приёмы работы с различными графическими материалами.</w:t>
      </w:r>
      <w:proofErr w:type="gramEnd"/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 Роль рисунка в искусстве: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color w:val="000000"/>
          <w:sz w:val="24"/>
          <w:szCs w:val="24"/>
        </w:rPr>
        <w:t>основная и вспомогательная. Красота и разнообразие природы, человека, зданий, предметов, выраженные средствами рисунка. Изображение деревьев, птиц, животных: общие и характерные черты.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Живопись. </w:t>
      </w:r>
      <w:r w:rsidRPr="00B46369">
        <w:rPr>
          <w:rFonts w:ascii="Times New Roman" w:hAnsi="Times New Roman" w:cs="Times New Roman"/>
          <w:color w:val="000000"/>
          <w:sz w:val="24"/>
          <w:szCs w:val="24"/>
        </w:rPr>
        <w:t>Живописные материалы. Красота и разнообразие природы, человека, зданий, предметов, выраженные средствами живописи. Цвет — основа языка живописи. Выбор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color w:val="000000"/>
          <w:sz w:val="24"/>
          <w:szCs w:val="24"/>
        </w:rPr>
        <w:t>средств художественной выразительности для создания живописного образа в соответствии с поставленными задачами. Образы природы и человека в живописи.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Скульптура. </w:t>
      </w:r>
      <w:r w:rsidRPr="00B46369">
        <w:rPr>
          <w:rFonts w:ascii="Times New Roman" w:hAnsi="Times New Roman" w:cs="Times New Roman"/>
          <w:color w:val="000000"/>
          <w:sz w:val="24"/>
          <w:szCs w:val="24"/>
        </w:rPr>
        <w:t>Материалы скульптуры и их роль в создании выразительного образа. Элементарные приёмы работы с пластическими скульптурными материалами для создания выразительного образа (пластилин, глина — раскатывание, набор объёма, вытягивание формы). Объём — основа языка скульптуры. Основные темы скульптуры. Красота человека и животных, выраженная средствами скульптуры.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Художественное конструирование и дизайн. </w:t>
      </w:r>
      <w:r w:rsidRPr="00B46369">
        <w:rPr>
          <w:rFonts w:ascii="Times New Roman" w:hAnsi="Times New Roman" w:cs="Times New Roman"/>
          <w:color w:val="000000"/>
          <w:sz w:val="24"/>
          <w:szCs w:val="24"/>
        </w:rPr>
        <w:t>Разнообразие материалов для художественного конструирования и моделирования (пластилин, бумага, картон и др.). Элементарные приёмы работы с различными материалами для создания выразительного образа (пластилин — раскатывание, набор объёма, вытягивание формы; бумага и картон — сгибание, вырезание). Представление о возможностях использования навыков художественного конструирования и моделирования в жизни человека.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Декоративно-прикладное искусство. </w:t>
      </w:r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Истоки декоративно-прикладного искусства и его роль в жизни человека. </w:t>
      </w:r>
      <w:proofErr w:type="gram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>Понятие о синтетичном характере народной культуры (</w:t>
      </w:r>
      <w:proofErr w:type="spell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>украше</w:t>
      </w:r>
      <w:proofErr w:type="spellEnd"/>
      <w:r w:rsidRPr="00B46369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>ние</w:t>
      </w:r>
      <w:proofErr w:type="spellEnd"/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 жилища, предметов быта, орудий труда, костюма; музыка, песни, хороводы; былины, сказания, сказки).</w:t>
      </w:r>
      <w:proofErr w:type="gramEnd"/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 Образ человека в традиционной культуре. Представления народа о мужской и женской красоте, отражённые в изобразительном искусстве, сказках, песнях. Сказочные образы в народной культуре и декоративно-прикладном искусстве. Разнообразие форм в природе как основа декоративных форм в прикладном искусстве (цветы, раскраска бабочек, переплетение ветвей деревьев, морозные узоры на стекле и т. д.). Ознакомление с произведениями народных художественных промыслов в России (Удмуртии).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АЗБУКА ИСКУССТВА. (ОБУЧЕНИЕ ОСНОВАМ ХУДОЖЕСТВЕННОЙ ГРАМОТЫ). КАК ГОВОРИТ ИСКУССТВО?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Композиция. </w:t>
      </w:r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Элементарные приёмы композиции на плоскости и в пространстве. Понятия: горизонталь, вертикаль и диагональ в построении композиции. Пропорции и перспектива. Понятия: линия горизонта, ближе — больше, дальше — меньше, загораживания. Роль контраста в композиции: низкое и высокое, большое и маленькое, тонкое и </w:t>
      </w:r>
      <w:proofErr w:type="spell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>толстое</w:t>
      </w:r>
      <w:proofErr w:type="gram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>,т</w:t>
      </w:r>
      <w:proofErr w:type="gramEnd"/>
      <w:r w:rsidRPr="00B46369">
        <w:rPr>
          <w:rFonts w:ascii="Times New Roman" w:hAnsi="Times New Roman" w:cs="Times New Roman"/>
          <w:color w:val="000000"/>
          <w:sz w:val="24"/>
          <w:szCs w:val="24"/>
        </w:rPr>
        <w:t>ёмное</w:t>
      </w:r>
      <w:proofErr w:type="spellEnd"/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 и светлое, спокойное и динамичное и т. д. Композиционный центр (зрительный центр композиции). Главное и второстепенное в композиции. Симметрия и асимметрия.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Цвет. </w:t>
      </w:r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и составные цвета. Тёплые и холодные цвета. Смешение цветов. Роль белой и чёрной красок в эмоциональном звучании и выразительности образа. Эмоциональные возможности цвета. Практическое овладение основами </w:t>
      </w:r>
      <w:proofErr w:type="spell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>цветоведения</w:t>
      </w:r>
      <w:proofErr w:type="spellEnd"/>
      <w:r w:rsidRPr="00B46369">
        <w:rPr>
          <w:rFonts w:ascii="Times New Roman" w:hAnsi="Times New Roman" w:cs="Times New Roman"/>
          <w:color w:val="000000"/>
          <w:sz w:val="24"/>
          <w:szCs w:val="24"/>
        </w:rPr>
        <w:t>. Передача с помощью цвета характера персонажа, его эмоционального состояния.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Линия. </w:t>
      </w:r>
      <w:proofErr w:type="gram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>Многообразие линий (тонкие, толстые, прямые, волнистые, плавные, острые, закруглённые спиралью, летящие) и их знаковый характер.</w:t>
      </w:r>
      <w:proofErr w:type="gramEnd"/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 Линия, штрих, пятно и художественный образ. Передача с помощью линии эмоционального состояния природы, человека, животного.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Форма. </w:t>
      </w:r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Разнообразие форм предметного мира и передача их на плоскости и в пространстве. Сходство и контраст форм. 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color w:val="000000"/>
          <w:sz w:val="24"/>
          <w:szCs w:val="24"/>
        </w:rPr>
        <w:t>Простые геометрические формы. Природные формы. Трансформация форм. Влияние формы предмета на представление о его характере. Силуэт.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Объём. </w:t>
      </w:r>
      <w:r w:rsidRPr="00B46369">
        <w:rPr>
          <w:rFonts w:ascii="Times New Roman" w:hAnsi="Times New Roman" w:cs="Times New Roman"/>
          <w:color w:val="000000"/>
          <w:sz w:val="24"/>
          <w:szCs w:val="24"/>
        </w:rPr>
        <w:t>Объём в пространстве и объём на плоскости. Способы передачи объёма. Выразительность объёмных композиций.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Ритм. </w:t>
      </w:r>
      <w:r w:rsidRPr="00B46369">
        <w:rPr>
          <w:rFonts w:ascii="Times New Roman" w:hAnsi="Times New Roman" w:cs="Times New Roman"/>
          <w:color w:val="000000"/>
          <w:sz w:val="24"/>
          <w:szCs w:val="24"/>
        </w:rPr>
        <w:t>Виды ритма (спокойный, замедленный, порывистый, беспокойный и т. 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декоративно-прикладном искусстве.</w:t>
      </w:r>
    </w:p>
    <w:p w:rsidR="0072758B" w:rsidRPr="00B46369" w:rsidRDefault="0072758B" w:rsidP="00B75D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ЗНАЧИМЫЕ ТЕМЫ ИСКУССТВА. О ЧЁМ ГОВОРИТ ИСКУССТВО?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Земля — наш общий дом. </w:t>
      </w:r>
      <w:r w:rsidRPr="00B46369">
        <w:rPr>
          <w:rFonts w:ascii="Times New Roman" w:hAnsi="Times New Roman" w:cs="Times New Roman"/>
          <w:color w:val="000000"/>
          <w:sz w:val="24"/>
          <w:szCs w:val="24"/>
        </w:rPr>
        <w:t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Пейзажи разных географических широт. Использование различных художественных материалов и сре</w:t>
      </w:r>
      <w:proofErr w:type="gram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B46369">
        <w:rPr>
          <w:rFonts w:ascii="Times New Roman" w:hAnsi="Times New Roman" w:cs="Times New Roman"/>
          <w:color w:val="000000"/>
          <w:sz w:val="24"/>
          <w:szCs w:val="24"/>
        </w:rPr>
        <w:t>я создания выразительных образов природы. Постройки в природе: птичьи гнёзда, норы, ульи, панцирь черепахи, домик улитки и т. д.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Восприятие и эмоциональная оценка шедевров русского и зарубежного искусства, изображающих природу </w:t>
      </w:r>
      <w:proofErr w:type="gram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B46369">
        <w:rPr>
          <w:rFonts w:ascii="Times New Roman" w:hAnsi="Times New Roman" w:cs="Times New Roman"/>
          <w:color w:val="000000"/>
          <w:sz w:val="24"/>
          <w:szCs w:val="24"/>
        </w:rPr>
        <w:t>А. К. Саврасов, И. И. Левитан, И. И. Шишкин, Н. К. Рерих, К. Моне, П. Сезанн, В. Ван Гог и др.).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color w:val="000000"/>
          <w:sz w:val="24"/>
          <w:szCs w:val="24"/>
        </w:rPr>
        <w:t>Знакомство с несколькими наиболее яркими культурами мира, представляющими разные народы и эпохи (например, Древняя Греция, средневековая Европа, Япония или Индия).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color w:val="000000"/>
          <w:sz w:val="24"/>
          <w:szCs w:val="24"/>
        </w:rPr>
        <w:t>Роль природных условий в характере культурных традиций разных народов мира. Образ человека в искусстве разных народов. Образы архитектуры и декоративно-прикладного искусства.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Родина моя — Россия. </w:t>
      </w:r>
      <w:r w:rsidRPr="00B46369">
        <w:rPr>
          <w:rFonts w:ascii="Times New Roman" w:hAnsi="Times New Roman" w:cs="Times New Roman"/>
          <w:color w:val="000000"/>
          <w:sz w:val="24"/>
          <w:szCs w:val="24"/>
        </w:rPr>
        <w:t>Роль природных условий в характеристике традиционной культуры народов России. Пейзажи 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отражённые в искусстве. Образ защитника Отечества.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Человек и человеческие взаимоотношения. </w:t>
      </w:r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Образ человека в разных культурах мира. Образ современника. Жанр портрета. Темы любви, дружбы, семьи в искусстве. </w:t>
      </w:r>
      <w:proofErr w:type="gram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>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 т. д. Образы персонажей, вызывающие гнев, раздражение, презрение.</w:t>
      </w:r>
      <w:proofErr w:type="gramEnd"/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Искусство дарит людям красоту. </w:t>
      </w:r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Искусство вокруг нас сегодня. </w:t>
      </w:r>
      <w:proofErr w:type="gram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>Использование различных художественных мате риалов и средств для создания проектов красивых, удобных и выразительных предметов быта, видов транспорта.</w:t>
      </w:r>
      <w:proofErr w:type="gramEnd"/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Представление о роли изобразительных (пластических) искусств в повседневной жизни человека, в организации его </w:t>
      </w:r>
      <w:proofErr w:type="gram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мате </w:t>
      </w:r>
      <w:proofErr w:type="spell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>риального</w:t>
      </w:r>
      <w:proofErr w:type="spellEnd"/>
      <w:proofErr w:type="gramEnd"/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 окружения. Отражение в пластических искусствах природных, географических условий, традиций, религиозных верований разных народов (на примере изобразительного и декоративно-прикладного искусства народов России). Жанр 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72758B" w:rsidRPr="00B46369" w:rsidRDefault="0072758B" w:rsidP="00B75D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ОПЫТ ХУДОЖЕСТВЕННО-ТВОРЧЕСКОЙ ДЕЯТЕЛЬНОСТИ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color w:val="000000"/>
          <w:sz w:val="24"/>
          <w:szCs w:val="24"/>
        </w:rPr>
        <w:t>Участие в различных видах изобразительной, декоративно-прикладной и художественно-конструкторской деятельности.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color w:val="000000"/>
          <w:sz w:val="24"/>
          <w:szCs w:val="24"/>
        </w:rPr>
        <w:t>Освоение основ рисунка, живописи, скульптуры, декоративно-прикладного искусства. Изображение с натуры, по памяти и воображению (натюрморт, пейзаж, человек, животные, растения).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>Овладение основами художественной грамоты: композицией, формой, ритмом, линией, цветом, объёмом, фактурой.</w:t>
      </w:r>
      <w:proofErr w:type="gramEnd"/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моделей предметов бытового окружения человека. Овладение элементарными навыками лепки и </w:t>
      </w:r>
      <w:proofErr w:type="spell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>бумагопластики</w:t>
      </w:r>
      <w:proofErr w:type="spellEnd"/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color w:val="000000"/>
          <w:sz w:val="24"/>
          <w:szCs w:val="24"/>
        </w:rPr>
        <w:t>Выбор и применение выразительных сре</w:t>
      </w:r>
      <w:proofErr w:type="gram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B46369">
        <w:rPr>
          <w:rFonts w:ascii="Times New Roman" w:hAnsi="Times New Roman" w:cs="Times New Roman"/>
          <w:color w:val="000000"/>
          <w:sz w:val="24"/>
          <w:szCs w:val="24"/>
        </w:rPr>
        <w:t>я реализации собственного замысла в рисунке, живописи, аппликации, скульптуре, художественном конструировании.</w:t>
      </w:r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Передача настроения в творческой работе с помощью цвета, </w:t>
      </w:r>
      <w:r w:rsidRPr="00B463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тона</w:t>
      </w:r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, композиции, пространства, линии, штриха, пятна, объёма, </w:t>
      </w:r>
      <w:r w:rsidRPr="00B463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фактуры </w:t>
      </w:r>
      <w:r w:rsidRPr="00B46369">
        <w:rPr>
          <w:rFonts w:ascii="Times New Roman" w:hAnsi="Times New Roman" w:cs="Times New Roman"/>
          <w:color w:val="000000"/>
          <w:sz w:val="24"/>
          <w:szCs w:val="24"/>
        </w:rPr>
        <w:t>материала.</w:t>
      </w:r>
      <w:proofErr w:type="gramEnd"/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в индивидуальной и коллективной деятельности различных художественных техник и материалов: </w:t>
      </w:r>
      <w:r w:rsidRPr="00B463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коллажа, </w:t>
      </w:r>
      <w:proofErr w:type="spellStart"/>
      <w:r w:rsidRPr="00B463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граттажа</w:t>
      </w:r>
      <w:proofErr w:type="spellEnd"/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, аппликации, компьютерной анимации, натурной мультипликации, фотографии, видеосъёмки, бумажной пластики, гуаши, акварели, </w:t>
      </w:r>
      <w:r w:rsidRPr="00B463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пастели, восковых мелков, туши</w:t>
      </w:r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, карандаша, фломастеров, </w:t>
      </w:r>
      <w:r w:rsidRPr="00B463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пластилина, глины</w:t>
      </w:r>
      <w:r w:rsidRPr="00B46369">
        <w:rPr>
          <w:rFonts w:ascii="Times New Roman" w:hAnsi="Times New Roman" w:cs="Times New Roman"/>
          <w:color w:val="000000"/>
          <w:sz w:val="24"/>
          <w:szCs w:val="24"/>
        </w:rPr>
        <w:t>, подручных и природных материалов.</w:t>
      </w:r>
      <w:proofErr w:type="gramEnd"/>
    </w:p>
    <w:p w:rsidR="0072758B" w:rsidRPr="00B46369" w:rsidRDefault="0072758B" w:rsidP="00727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369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Участие в обсуждении содержания и выразительных сре</w:t>
      </w:r>
      <w:proofErr w:type="gram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>дств пр</w:t>
      </w:r>
      <w:proofErr w:type="gramEnd"/>
      <w:r w:rsidRPr="00B46369">
        <w:rPr>
          <w:rFonts w:ascii="Times New Roman" w:hAnsi="Times New Roman" w:cs="Times New Roman"/>
          <w:color w:val="000000"/>
          <w:sz w:val="24"/>
          <w:szCs w:val="24"/>
        </w:rPr>
        <w:t>оизведений изобразительного искусства, выражение своего отношения к произведению</w:t>
      </w:r>
    </w:p>
    <w:p w:rsidR="0072758B" w:rsidRPr="00B46369" w:rsidRDefault="0072758B" w:rsidP="00B75D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6369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  для 4  класса</w:t>
      </w:r>
    </w:p>
    <w:p w:rsidR="0072758B" w:rsidRPr="00B46369" w:rsidRDefault="0072758B" w:rsidP="0072758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6369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Pr="00B46369">
        <w:rPr>
          <w:rFonts w:ascii="Times New Roman" w:hAnsi="Times New Roman" w:cs="Times New Roman"/>
          <w:sz w:val="24"/>
          <w:szCs w:val="24"/>
        </w:rPr>
        <w:t xml:space="preserve">лавная идея, пронизывающая уроки всего года, — обобщение того, что учащиеся узнали в 1—3 классах на новом для них уровне. Все то, о чем говорит искусство, начнет раскрываться через вечные образы-символы, образы-архетипы.  Школьники приблизятся к пониманию образной картины мира, ее непременных атрибутов, по-разному проявляющих себя в произведениях различных видов и жанров профессионального искусства, а также в творениях народных мастеров. Прочтение, расшифровка многообразных архетипических изображений поможет учащимся понимать классическое и народное искусство, полнее, целостнее воспринимать его, </w:t>
      </w:r>
      <w:proofErr w:type="gramStart"/>
      <w:r w:rsidRPr="00B46369">
        <w:rPr>
          <w:rFonts w:ascii="Times New Roman" w:hAnsi="Times New Roman" w:cs="Times New Roman"/>
          <w:sz w:val="24"/>
          <w:szCs w:val="24"/>
        </w:rPr>
        <w:t>эмоционально-эстетически</w:t>
      </w:r>
      <w:proofErr w:type="gramEnd"/>
      <w:r w:rsidRPr="00B46369">
        <w:rPr>
          <w:rFonts w:ascii="Times New Roman" w:hAnsi="Times New Roman" w:cs="Times New Roman"/>
          <w:sz w:val="24"/>
          <w:szCs w:val="24"/>
        </w:rPr>
        <w:t xml:space="preserve"> откликаться на художественные явления.</w:t>
      </w:r>
    </w:p>
    <w:p w:rsidR="0072758B" w:rsidRPr="00B46369" w:rsidRDefault="0072758B" w:rsidP="0072758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46369">
        <w:rPr>
          <w:rFonts w:ascii="Times New Roman" w:eastAsia="Times New Roman" w:hAnsi="Times New Roman" w:cs="Times New Roman"/>
          <w:sz w:val="24"/>
          <w:szCs w:val="24"/>
        </w:rPr>
        <w:t xml:space="preserve">Курс «изобразительное искусство» в 4 классе знакомит с творчеством выдающихся деятелей национальной культуры России, Западной Европы и стран востока. </w:t>
      </w:r>
    </w:p>
    <w:p w:rsidR="0072758B" w:rsidRPr="00B46369" w:rsidRDefault="0072758B" w:rsidP="0072758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46369">
        <w:rPr>
          <w:rFonts w:ascii="Times New Roman" w:eastAsia="Times New Roman" w:hAnsi="Times New Roman" w:cs="Times New Roman"/>
          <w:b/>
          <w:i/>
          <w:sz w:val="24"/>
          <w:szCs w:val="24"/>
        </w:rPr>
        <w:t>Задачи, реализуемые в 4 классе:</w:t>
      </w:r>
    </w:p>
    <w:p w:rsidR="0072758B" w:rsidRPr="00B46369" w:rsidRDefault="0072758B" w:rsidP="0072758B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B46369">
        <w:rPr>
          <w:rFonts w:ascii="Times New Roman" w:eastAsia="Times New Roman" w:hAnsi="Times New Roman" w:cs="Times New Roman"/>
          <w:sz w:val="24"/>
          <w:szCs w:val="24"/>
        </w:rPr>
        <w:t>Познакомить с таким видом пластических искусств как дизайн, закрепить знания о таких видах  изобразительного искусства как графика, живопись, декоративно-прикладное искусство, скульптура, архитектура, продолжать знакомить с их особенностями, художественными материалами  и с некоторыми техниками и приемами создания произведений в этих видах искусства.</w:t>
      </w:r>
    </w:p>
    <w:p w:rsidR="0072758B" w:rsidRPr="00B46369" w:rsidRDefault="0072758B" w:rsidP="0072758B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46369">
        <w:rPr>
          <w:rFonts w:ascii="Times New Roman" w:eastAsia="Times New Roman" w:hAnsi="Times New Roman" w:cs="Times New Roman"/>
          <w:sz w:val="24"/>
          <w:szCs w:val="24"/>
        </w:rPr>
        <w:t>Познакомить обучающихся с сюжетной композицией бытового, исторического и батального жанров, продолжать знакомить  с произведениями, выполненными в жанрах портрета, пейзажа и натюрморта.</w:t>
      </w:r>
      <w:proofErr w:type="gramEnd"/>
    </w:p>
    <w:p w:rsidR="0072758B" w:rsidRPr="00B46369" w:rsidRDefault="0072758B" w:rsidP="0072758B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B46369">
        <w:rPr>
          <w:rFonts w:ascii="Times New Roman" w:eastAsia="Times New Roman" w:hAnsi="Times New Roman" w:cs="Times New Roman"/>
          <w:sz w:val="24"/>
          <w:szCs w:val="24"/>
        </w:rPr>
        <w:t>Познакомить с такими народными промыслами как Городецкая роспись, народные промыслы народов Востока.</w:t>
      </w:r>
    </w:p>
    <w:p w:rsidR="0072758B" w:rsidRPr="00B46369" w:rsidRDefault="0072758B" w:rsidP="0072758B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B46369">
        <w:rPr>
          <w:rFonts w:ascii="Times New Roman" w:eastAsia="Times New Roman" w:hAnsi="Times New Roman" w:cs="Times New Roman"/>
          <w:sz w:val="24"/>
          <w:szCs w:val="24"/>
        </w:rPr>
        <w:t>Познакомить с понятием колорит в произведениях живописи и графики.</w:t>
      </w:r>
    </w:p>
    <w:p w:rsidR="0072758B" w:rsidRPr="00B46369" w:rsidRDefault="0072758B" w:rsidP="0072758B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B46369">
        <w:rPr>
          <w:rFonts w:ascii="Times New Roman" w:eastAsia="Times New Roman" w:hAnsi="Times New Roman" w:cs="Times New Roman"/>
          <w:sz w:val="24"/>
          <w:szCs w:val="24"/>
        </w:rPr>
        <w:t>Познакомить с одним из выдающихся музеев России  (Русский музей)  и некоторыми картинами и скульптурами зарубежных художников, представленных в музее.</w:t>
      </w:r>
    </w:p>
    <w:p w:rsidR="0072758B" w:rsidRPr="00B46369" w:rsidRDefault="0072758B" w:rsidP="0072758B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B46369">
        <w:rPr>
          <w:rFonts w:ascii="Times New Roman" w:eastAsia="Times New Roman" w:hAnsi="Times New Roman" w:cs="Times New Roman"/>
          <w:sz w:val="24"/>
          <w:szCs w:val="24"/>
        </w:rPr>
        <w:t>Продолжать способствовать обогащению опыта восприятия произведений искусства, их оценки.</w:t>
      </w:r>
    </w:p>
    <w:p w:rsidR="0072758B" w:rsidRPr="00B46369" w:rsidRDefault="0072758B" w:rsidP="0072758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758B" w:rsidRPr="00B46369" w:rsidRDefault="0072758B" w:rsidP="007275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</w:pPr>
      <w:r w:rsidRPr="00B46369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Требования к уровню знаний, умений и навыков учащихся</w:t>
      </w:r>
    </w:p>
    <w:p w:rsidR="0072758B" w:rsidRPr="00B46369" w:rsidRDefault="0072758B" w:rsidP="0072758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758B" w:rsidRPr="00B46369" w:rsidRDefault="0072758B" w:rsidP="0072758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46369">
        <w:rPr>
          <w:rFonts w:ascii="Times New Roman" w:eastAsia="Times New Roman" w:hAnsi="Times New Roman" w:cs="Times New Roman"/>
          <w:b/>
          <w:sz w:val="24"/>
          <w:szCs w:val="24"/>
        </w:rPr>
        <w:t xml:space="preserve">Обучающиеся должны    </w:t>
      </w:r>
      <w:r w:rsidRPr="00B46369">
        <w:rPr>
          <w:rFonts w:ascii="Times New Roman" w:eastAsia="Times New Roman" w:hAnsi="Times New Roman" w:cs="Times New Roman"/>
          <w:b/>
          <w:i/>
          <w:sz w:val="24"/>
          <w:szCs w:val="24"/>
        </w:rPr>
        <w:t>знать/понимать:</w:t>
      </w:r>
    </w:p>
    <w:p w:rsidR="0072758B" w:rsidRPr="00B46369" w:rsidRDefault="0072758B" w:rsidP="0072758B">
      <w:pPr>
        <w:pStyle w:val="1"/>
        <w:numPr>
          <w:ilvl w:val="0"/>
          <w:numId w:val="8"/>
        </w:numPr>
        <w:jc w:val="both"/>
      </w:pPr>
      <w:r w:rsidRPr="00B46369">
        <w:t>доступные сведения о памятниках культуры и искусства; о ведущих художественных музеях России (Эрмитаж, Русский музей, Третьяковская галерея)</w:t>
      </w:r>
    </w:p>
    <w:p w:rsidR="0072758B" w:rsidRPr="00B46369" w:rsidRDefault="0072758B" w:rsidP="0072758B">
      <w:pPr>
        <w:pStyle w:val="1"/>
        <w:numPr>
          <w:ilvl w:val="0"/>
          <w:numId w:val="8"/>
        </w:numPr>
        <w:jc w:val="both"/>
      </w:pPr>
      <w:r w:rsidRPr="00B46369">
        <w:t>отдельные произведения выдающихся художников народных мастеров России и других стран, в которых раскрывается образная картина мира;</w:t>
      </w:r>
    </w:p>
    <w:p w:rsidR="0072758B" w:rsidRPr="00B46369" w:rsidRDefault="0072758B" w:rsidP="0072758B">
      <w:pPr>
        <w:pStyle w:val="1"/>
        <w:numPr>
          <w:ilvl w:val="0"/>
          <w:numId w:val="8"/>
        </w:numPr>
        <w:jc w:val="both"/>
      </w:pPr>
      <w:r w:rsidRPr="00B46369">
        <w:t>названия центров традиционных народных художественных промыслов России и Удмуртии и отличительные признаки образа художественной вещи из разных центров народных промыслов;</w:t>
      </w:r>
    </w:p>
    <w:p w:rsidR="0072758B" w:rsidRPr="00B46369" w:rsidRDefault="0072758B" w:rsidP="0072758B">
      <w:pPr>
        <w:pStyle w:val="1"/>
        <w:numPr>
          <w:ilvl w:val="0"/>
          <w:numId w:val="8"/>
        </w:numPr>
        <w:jc w:val="both"/>
      </w:pPr>
      <w:proofErr w:type="gramStart"/>
      <w:r w:rsidRPr="00B46369">
        <w:t>средства художественной выразительности (цвет, линия, объем, свет, ритм, форма, пропорция, пространство, композиция, фактура), особенности их применения в графике, живописи, декоративно-прикладных работах;</w:t>
      </w:r>
      <w:proofErr w:type="gramEnd"/>
    </w:p>
    <w:p w:rsidR="0072758B" w:rsidRPr="00B46369" w:rsidRDefault="0072758B" w:rsidP="0072758B">
      <w:pPr>
        <w:pStyle w:val="1"/>
        <w:numPr>
          <w:ilvl w:val="0"/>
          <w:numId w:val="8"/>
        </w:numPr>
        <w:jc w:val="both"/>
      </w:pPr>
      <w:r w:rsidRPr="00B46369">
        <w:lastRenderedPageBreak/>
        <w:t>магическую и эстетическую роль орнамента, ритмические схемы построения: ярусное расположение орнаментальных мотивов, симметрия и асимметрия в построении орнамента, характер элементов городецкой росписи (растительный и зооморфный, антропоморфный);</w:t>
      </w:r>
    </w:p>
    <w:p w:rsidR="0072758B" w:rsidRPr="00B46369" w:rsidRDefault="0072758B" w:rsidP="0072758B">
      <w:pPr>
        <w:pStyle w:val="1"/>
        <w:numPr>
          <w:ilvl w:val="0"/>
          <w:numId w:val="8"/>
        </w:numPr>
        <w:jc w:val="both"/>
      </w:pPr>
      <w:r w:rsidRPr="00B46369">
        <w:t>о взаимосвязи формы художественной вещи с ее назначением, материалом и декором; анализировать изображаемые предметы, выделяя при этом особенности конструкции, формы, декора;</w:t>
      </w:r>
    </w:p>
    <w:p w:rsidR="0072758B" w:rsidRPr="00B46369" w:rsidRDefault="0072758B" w:rsidP="0072758B">
      <w:pPr>
        <w:pStyle w:val="1"/>
        <w:numPr>
          <w:ilvl w:val="0"/>
          <w:numId w:val="8"/>
        </w:numPr>
        <w:jc w:val="both"/>
      </w:pPr>
      <w:r w:rsidRPr="00B46369">
        <w:t>особенности вышивки разных регионов России; традиционное искусство лоскутного шитья, набойки ткачества;</w:t>
      </w:r>
    </w:p>
    <w:p w:rsidR="0072758B" w:rsidRPr="00B46369" w:rsidRDefault="0072758B" w:rsidP="0072758B">
      <w:pPr>
        <w:pStyle w:val="1"/>
        <w:numPr>
          <w:ilvl w:val="0"/>
          <w:numId w:val="8"/>
        </w:numPr>
        <w:jc w:val="both"/>
      </w:pPr>
      <w:r w:rsidRPr="00B46369">
        <w:t>понятия: рельеф, барельеф, контррельеф, круглая многофигурная композиция, ансамбль, дизайн;</w:t>
      </w:r>
    </w:p>
    <w:p w:rsidR="0072758B" w:rsidRPr="00B46369" w:rsidRDefault="0072758B" w:rsidP="00534335">
      <w:pPr>
        <w:pStyle w:val="1"/>
        <w:numPr>
          <w:ilvl w:val="0"/>
          <w:numId w:val="8"/>
        </w:numPr>
        <w:jc w:val="both"/>
      </w:pPr>
      <w:r w:rsidRPr="00B46369">
        <w:t>виды природных материалов, используемых в плетении;</w:t>
      </w:r>
    </w:p>
    <w:p w:rsidR="0072758B" w:rsidRPr="00B46369" w:rsidRDefault="0072758B" w:rsidP="0072758B">
      <w:pPr>
        <w:pStyle w:val="1"/>
        <w:ind w:left="360" w:firstLine="0"/>
        <w:jc w:val="both"/>
        <w:rPr>
          <w:b/>
          <w:u w:val="single"/>
        </w:rPr>
      </w:pPr>
      <w:r w:rsidRPr="00B46369">
        <w:rPr>
          <w:b/>
          <w:u w:val="single"/>
        </w:rPr>
        <w:t xml:space="preserve">уметь: </w:t>
      </w:r>
    </w:p>
    <w:p w:rsidR="0072758B" w:rsidRPr="00B46369" w:rsidRDefault="0072758B" w:rsidP="0072758B">
      <w:pPr>
        <w:pStyle w:val="1"/>
        <w:numPr>
          <w:ilvl w:val="0"/>
          <w:numId w:val="9"/>
        </w:numPr>
        <w:jc w:val="both"/>
      </w:pPr>
      <w:r w:rsidRPr="00B46369">
        <w:rPr>
          <w:b/>
          <w:i/>
        </w:rPr>
        <w:t>     </w:t>
      </w:r>
      <w:r w:rsidRPr="00B46369">
        <w:t>применять приемы акварельной живописи («</w:t>
      </w:r>
      <w:proofErr w:type="spellStart"/>
      <w:r w:rsidRPr="00B46369">
        <w:t>по-сырому</w:t>
      </w:r>
      <w:proofErr w:type="spellEnd"/>
      <w:r w:rsidRPr="00B46369">
        <w:t>», «а-ля-прима» и др.), приемы получения звучных, чистых, сложных, мягких цветовых пятен, цветовых сочетаний;</w:t>
      </w:r>
    </w:p>
    <w:p w:rsidR="0072758B" w:rsidRPr="00B46369" w:rsidRDefault="0072758B" w:rsidP="0072758B">
      <w:pPr>
        <w:pStyle w:val="1"/>
        <w:numPr>
          <w:ilvl w:val="0"/>
          <w:numId w:val="9"/>
        </w:numPr>
        <w:jc w:val="both"/>
      </w:pPr>
      <w:r w:rsidRPr="00B46369">
        <w:t>пользоваться графическими, живописными, декоративными средствами выразительности в создании художественных образов отдельных объектов и состояний природы, в передаче пространственных планов, человека в движении, в составлении станковой и декоративной композиции;</w:t>
      </w:r>
    </w:p>
    <w:p w:rsidR="0072758B" w:rsidRPr="00B46369" w:rsidRDefault="0072758B" w:rsidP="0072758B">
      <w:pPr>
        <w:pStyle w:val="1"/>
        <w:numPr>
          <w:ilvl w:val="0"/>
          <w:numId w:val="9"/>
        </w:numPr>
        <w:jc w:val="both"/>
      </w:pPr>
      <w:r w:rsidRPr="00B46369">
        <w:t>применять специфические средства выразительности в работе по мотивам конкретного вида народного искусства (на основе повтора, вариаций и импровизаций).</w:t>
      </w:r>
    </w:p>
    <w:p w:rsidR="0072758B" w:rsidRPr="00B46369" w:rsidRDefault="0072758B" w:rsidP="0072758B">
      <w:pPr>
        <w:pStyle w:val="1"/>
        <w:numPr>
          <w:ilvl w:val="0"/>
          <w:numId w:val="9"/>
        </w:numPr>
        <w:jc w:val="both"/>
      </w:pPr>
      <w:r w:rsidRPr="00B46369">
        <w:t>соблюдать последовательное выполнение изделия (планирование с помощью технологической карты, эскизов и по собственному замыслу, выполнение изделия в материале с помощью необходимых инструментов, приспособлений на основе выбранной технологии, самоконтроль, оценка своей работы);</w:t>
      </w:r>
    </w:p>
    <w:p w:rsidR="0072758B" w:rsidRPr="00B46369" w:rsidRDefault="0072758B" w:rsidP="0072758B">
      <w:pPr>
        <w:pStyle w:val="1"/>
        <w:numPr>
          <w:ilvl w:val="0"/>
          <w:numId w:val="9"/>
        </w:numPr>
        <w:jc w:val="both"/>
      </w:pPr>
      <w:proofErr w:type="gramStart"/>
      <w:r w:rsidRPr="00B46369">
        <w:t>анализировать орнаментальные композиции в произведениях народного и декоративно-прикладного искусства, пользуясь понятиями: орнаментальный, замкнутый, на прямоугольной форме, на круге, на сферической поверхности, симметричный, асимметричный, динамичный, статичный;</w:t>
      </w:r>
      <w:proofErr w:type="gramEnd"/>
    </w:p>
    <w:p w:rsidR="0072758B" w:rsidRPr="00B46369" w:rsidRDefault="0072758B" w:rsidP="0072758B">
      <w:pPr>
        <w:pStyle w:val="1"/>
        <w:numPr>
          <w:ilvl w:val="0"/>
          <w:numId w:val="9"/>
        </w:numPr>
        <w:jc w:val="both"/>
      </w:pPr>
      <w:r w:rsidRPr="00B46369">
        <w:t>решать художественно-творческие задачи на повтор, вариацию и импровизацию по мотивам народного творчества;</w:t>
      </w:r>
    </w:p>
    <w:p w:rsidR="0072758B" w:rsidRPr="00B46369" w:rsidRDefault="0072758B" w:rsidP="0072758B">
      <w:pPr>
        <w:pStyle w:val="1"/>
        <w:numPr>
          <w:ilvl w:val="0"/>
          <w:numId w:val="9"/>
        </w:numPr>
        <w:jc w:val="both"/>
      </w:pPr>
      <w:r w:rsidRPr="00B46369">
        <w:t>высказывать оценочные суждения о шедеврах архитектуры, дизайна, о произведениях народных мастеров различных центров народных промыслов России; выражать свое отношение к художественному, идейно-нравственному содержанию произведений;</w:t>
      </w:r>
    </w:p>
    <w:p w:rsidR="0072758B" w:rsidRPr="00B46369" w:rsidRDefault="0072758B" w:rsidP="0072758B">
      <w:pPr>
        <w:pStyle w:val="1"/>
        <w:numPr>
          <w:ilvl w:val="0"/>
          <w:numId w:val="9"/>
        </w:numPr>
        <w:jc w:val="both"/>
      </w:pPr>
      <w:r w:rsidRPr="00B46369">
        <w:t>решать художественно-творческие задачи на проектирование изделий с использованием технологической карты, технического рисунка, эскиза; конструировать простые изделия с учетом технических требований и дизайна;</w:t>
      </w:r>
    </w:p>
    <w:p w:rsidR="0072758B" w:rsidRPr="00B46369" w:rsidRDefault="0072758B" w:rsidP="0072758B">
      <w:pPr>
        <w:pStyle w:val="1"/>
        <w:numPr>
          <w:ilvl w:val="0"/>
          <w:numId w:val="9"/>
        </w:numPr>
        <w:jc w:val="both"/>
      </w:pPr>
      <w:r w:rsidRPr="00B46369">
        <w:t>комбинировать различные работы с бумагой, картоном, тканью, природным материалом для достижений выразительности образа художественной вещи с соблюдением технологической последовательности;</w:t>
      </w:r>
    </w:p>
    <w:p w:rsidR="0072758B" w:rsidRPr="00B46369" w:rsidRDefault="0072758B" w:rsidP="0072758B">
      <w:pPr>
        <w:pStyle w:val="1"/>
        <w:numPr>
          <w:ilvl w:val="0"/>
          <w:numId w:val="9"/>
        </w:numPr>
        <w:jc w:val="both"/>
      </w:pPr>
      <w:r w:rsidRPr="00B46369">
        <w:t>экономно и рационально использовать материалы;</w:t>
      </w:r>
    </w:p>
    <w:p w:rsidR="0072758B" w:rsidRPr="00B46369" w:rsidRDefault="0072758B" w:rsidP="0072758B">
      <w:pPr>
        <w:pStyle w:val="1"/>
        <w:numPr>
          <w:ilvl w:val="0"/>
          <w:numId w:val="10"/>
        </w:numPr>
        <w:jc w:val="both"/>
      </w:pPr>
      <w:r w:rsidRPr="00B46369">
        <w:t>проявлять нравственно-эстетическое отношение к родной природе, к Родине, к защитникам Отечества, к национальным обычаям и культурным традициям народа своего края, своей страны и других народов мира;</w:t>
      </w:r>
    </w:p>
    <w:p w:rsidR="0072758B" w:rsidRPr="00B46369" w:rsidRDefault="0072758B" w:rsidP="0072758B">
      <w:pPr>
        <w:pStyle w:val="1"/>
        <w:numPr>
          <w:ilvl w:val="0"/>
          <w:numId w:val="10"/>
        </w:numPr>
        <w:jc w:val="both"/>
      </w:pPr>
      <w:r w:rsidRPr="00B46369">
        <w:t>проявлять положительное отношение к процессу труда, к результатам своего труда и других людей; стремление к преобразованию в школе и дома.</w:t>
      </w:r>
    </w:p>
    <w:p w:rsidR="0072758B" w:rsidRPr="00B46369" w:rsidRDefault="0072758B" w:rsidP="0072758B">
      <w:pPr>
        <w:pStyle w:val="a6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758B" w:rsidRPr="00B46369" w:rsidRDefault="00B75DFE" w:rsidP="0072758B">
      <w:pPr>
        <w:pStyle w:val="a6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6369">
        <w:rPr>
          <w:rFonts w:ascii="Times New Roman" w:hAnsi="Times New Roman" w:cs="Times New Roman"/>
          <w:b/>
          <w:bCs/>
          <w:sz w:val="24"/>
          <w:szCs w:val="24"/>
        </w:rPr>
        <w:t>Материально – техническое обеспечение</w:t>
      </w:r>
    </w:p>
    <w:p w:rsidR="0072758B" w:rsidRPr="00B46369" w:rsidRDefault="0072758B" w:rsidP="00B75DFE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463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Список </w:t>
      </w:r>
      <w:r w:rsidRPr="00B46369">
        <w:rPr>
          <w:rFonts w:ascii="Times New Roman" w:eastAsia="Times New Roman" w:hAnsi="Times New Roman" w:cs="Times New Roman"/>
          <w:b/>
          <w:sz w:val="24"/>
          <w:szCs w:val="24"/>
        </w:rPr>
        <w:t>литературы</w:t>
      </w:r>
    </w:p>
    <w:p w:rsidR="0072758B" w:rsidRPr="00B46369" w:rsidRDefault="0072758B" w:rsidP="00E44309">
      <w:pPr>
        <w:pStyle w:val="a6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6369">
        <w:rPr>
          <w:rFonts w:ascii="Times New Roman" w:hAnsi="Times New Roman" w:cs="Times New Roman"/>
          <w:sz w:val="24"/>
          <w:szCs w:val="24"/>
        </w:rPr>
        <w:t xml:space="preserve">Рабочие программы. Предметная линия учебников Т. Я. </w:t>
      </w:r>
      <w:proofErr w:type="spellStart"/>
      <w:r w:rsidRPr="00B46369">
        <w:rPr>
          <w:rFonts w:ascii="Times New Roman" w:hAnsi="Times New Roman" w:cs="Times New Roman"/>
          <w:sz w:val="24"/>
          <w:szCs w:val="24"/>
        </w:rPr>
        <w:t>Шпикаловой</w:t>
      </w:r>
      <w:proofErr w:type="spellEnd"/>
      <w:r w:rsidRPr="00B46369">
        <w:rPr>
          <w:rFonts w:ascii="Times New Roman" w:hAnsi="Times New Roman" w:cs="Times New Roman"/>
          <w:sz w:val="24"/>
          <w:szCs w:val="24"/>
        </w:rPr>
        <w:t xml:space="preserve">, Л. В. Ершовой. 1—4 классы: пособие для учителей </w:t>
      </w:r>
      <w:proofErr w:type="spellStart"/>
      <w:r w:rsidRPr="00B46369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B46369">
        <w:rPr>
          <w:rFonts w:ascii="Times New Roman" w:hAnsi="Times New Roman" w:cs="Times New Roman"/>
          <w:sz w:val="24"/>
          <w:szCs w:val="24"/>
        </w:rPr>
        <w:t xml:space="preserve">. учреждений / [Т. Я. </w:t>
      </w:r>
      <w:proofErr w:type="spellStart"/>
      <w:r w:rsidRPr="00B46369">
        <w:rPr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Pr="00B46369">
        <w:rPr>
          <w:rFonts w:ascii="Times New Roman" w:hAnsi="Times New Roman" w:cs="Times New Roman"/>
          <w:sz w:val="24"/>
          <w:szCs w:val="24"/>
        </w:rPr>
        <w:t xml:space="preserve">, Л. В. Ершова, Г. А. </w:t>
      </w:r>
      <w:proofErr w:type="spellStart"/>
      <w:r w:rsidRPr="00B46369">
        <w:rPr>
          <w:rFonts w:ascii="Times New Roman" w:hAnsi="Times New Roman" w:cs="Times New Roman"/>
          <w:sz w:val="24"/>
          <w:szCs w:val="24"/>
        </w:rPr>
        <w:t>Поровская</w:t>
      </w:r>
      <w:proofErr w:type="spellEnd"/>
      <w:r w:rsidRPr="00B46369">
        <w:rPr>
          <w:rFonts w:ascii="Times New Roman" w:hAnsi="Times New Roman" w:cs="Times New Roman"/>
          <w:sz w:val="24"/>
          <w:szCs w:val="24"/>
        </w:rPr>
        <w:t xml:space="preserve"> и др.]; под ред. Т. Я. </w:t>
      </w:r>
      <w:proofErr w:type="spellStart"/>
      <w:r w:rsidRPr="00B46369">
        <w:rPr>
          <w:rFonts w:ascii="Times New Roman" w:hAnsi="Times New Roman" w:cs="Times New Roman"/>
          <w:sz w:val="24"/>
          <w:szCs w:val="24"/>
        </w:rPr>
        <w:t>Шпикаловой</w:t>
      </w:r>
      <w:proofErr w:type="spellEnd"/>
      <w:r w:rsidRPr="00B46369">
        <w:rPr>
          <w:rFonts w:ascii="Times New Roman" w:hAnsi="Times New Roman" w:cs="Times New Roman"/>
          <w:sz w:val="24"/>
          <w:szCs w:val="24"/>
        </w:rPr>
        <w:t>. — М.</w:t>
      </w:r>
      <w:proofErr w:type="gramStart"/>
      <w:r w:rsidRPr="00B4636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46369">
        <w:rPr>
          <w:rFonts w:ascii="Times New Roman" w:hAnsi="Times New Roman" w:cs="Times New Roman"/>
          <w:sz w:val="24"/>
          <w:szCs w:val="24"/>
        </w:rPr>
        <w:t xml:space="preserve"> Просвещение, 2011</w:t>
      </w:r>
    </w:p>
    <w:p w:rsidR="0072758B" w:rsidRPr="00B46369" w:rsidRDefault="0072758B" w:rsidP="00E44309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46369">
        <w:rPr>
          <w:rFonts w:ascii="Times New Roman" w:hAnsi="Times New Roman" w:cs="Times New Roman"/>
          <w:color w:val="262626"/>
          <w:sz w:val="24"/>
          <w:szCs w:val="24"/>
        </w:rPr>
        <w:t>Шпикалова</w:t>
      </w:r>
      <w:proofErr w:type="spellEnd"/>
      <w:r w:rsidRPr="00B46369">
        <w:rPr>
          <w:rFonts w:ascii="Times New Roman" w:hAnsi="Times New Roman" w:cs="Times New Roman"/>
          <w:color w:val="262626"/>
          <w:sz w:val="24"/>
          <w:szCs w:val="24"/>
        </w:rPr>
        <w:t xml:space="preserve"> Т.Я. Ершова Л.В. Изобразительное искусство. 4 класс: учебник  для </w:t>
      </w:r>
      <w:proofErr w:type="spellStart"/>
      <w:r w:rsidRPr="00B46369">
        <w:rPr>
          <w:rFonts w:ascii="Times New Roman" w:hAnsi="Times New Roman" w:cs="Times New Roman"/>
          <w:color w:val="262626"/>
          <w:sz w:val="24"/>
          <w:szCs w:val="24"/>
        </w:rPr>
        <w:t>общеобразоват</w:t>
      </w:r>
      <w:proofErr w:type="spellEnd"/>
      <w:r w:rsidRPr="00B46369">
        <w:rPr>
          <w:rFonts w:ascii="Times New Roman" w:hAnsi="Times New Roman" w:cs="Times New Roman"/>
          <w:color w:val="262626"/>
          <w:sz w:val="24"/>
          <w:szCs w:val="24"/>
        </w:rPr>
        <w:t>. учреждений .- 3-е изд.-М.: Просвещение,  2014</w:t>
      </w:r>
    </w:p>
    <w:p w:rsidR="0072758B" w:rsidRPr="00B46369" w:rsidRDefault="0072758B" w:rsidP="00E44309">
      <w:pPr>
        <w:spacing w:after="0" w:line="240" w:lineRule="auto"/>
        <w:ind w:left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72758B" w:rsidRPr="00B46369" w:rsidRDefault="0072758B" w:rsidP="00E44309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46369">
        <w:rPr>
          <w:rFonts w:ascii="Times New Roman" w:hAnsi="Times New Roman" w:cs="Times New Roman"/>
          <w:iCs/>
          <w:color w:val="000000"/>
          <w:sz w:val="24"/>
          <w:szCs w:val="24"/>
        </w:rPr>
        <w:t>Шпикалова</w:t>
      </w:r>
      <w:proofErr w:type="spellEnd"/>
      <w:r w:rsidRPr="00B46369">
        <w:rPr>
          <w:rFonts w:ascii="Times New Roman" w:hAnsi="Times New Roman" w:cs="Times New Roman"/>
          <w:iCs/>
          <w:color w:val="000000"/>
          <w:sz w:val="24"/>
          <w:szCs w:val="24"/>
        </w:rPr>
        <w:t>, Т. Я.</w:t>
      </w:r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 Изобразительное искусство. Творческая тетрадь. 4  класс</w:t>
      </w:r>
      <w:proofErr w:type="gram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  :</w:t>
      </w:r>
      <w:proofErr w:type="gramEnd"/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 пособие  для  учащихся </w:t>
      </w:r>
      <w:proofErr w:type="spell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. учреждений / Т. Я. </w:t>
      </w:r>
      <w:proofErr w:type="spell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>Шпикалова</w:t>
      </w:r>
      <w:proofErr w:type="spellEnd"/>
      <w:r w:rsidRPr="00B46369">
        <w:rPr>
          <w:rFonts w:ascii="Times New Roman" w:hAnsi="Times New Roman" w:cs="Times New Roman"/>
          <w:color w:val="000000"/>
          <w:sz w:val="24"/>
          <w:szCs w:val="24"/>
        </w:rPr>
        <w:t>, Л. В. Ершова, Н. Р. Макарова. – М.</w:t>
      </w:r>
      <w:proofErr w:type="gramStart"/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B46369">
        <w:rPr>
          <w:rFonts w:ascii="Times New Roman" w:hAnsi="Times New Roman" w:cs="Times New Roman"/>
          <w:color w:val="000000"/>
          <w:sz w:val="24"/>
          <w:szCs w:val="24"/>
        </w:rPr>
        <w:t xml:space="preserve"> Просвещение, 2014.</w:t>
      </w:r>
    </w:p>
    <w:p w:rsidR="00FE0FFD" w:rsidRPr="00B46369" w:rsidRDefault="00FE0FFD" w:rsidP="00FE0FFD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B46369">
        <w:rPr>
          <w:rFonts w:ascii="Times New Roman" w:hAnsi="Times New Roman" w:cs="Times New Roman"/>
          <w:b/>
          <w:bCs/>
          <w:sz w:val="24"/>
          <w:szCs w:val="24"/>
        </w:rPr>
        <w:t>Технические средства обучения</w:t>
      </w:r>
    </w:p>
    <w:p w:rsidR="00FE0FFD" w:rsidRPr="00B46369" w:rsidRDefault="00FE0FFD" w:rsidP="00FE0FFD">
      <w:pPr>
        <w:pStyle w:val="a6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46369">
        <w:rPr>
          <w:rFonts w:ascii="Times New Roman" w:hAnsi="Times New Roman" w:cs="Times New Roman"/>
          <w:bCs/>
          <w:sz w:val="24"/>
          <w:szCs w:val="24"/>
        </w:rPr>
        <w:t>Классная доска;</w:t>
      </w:r>
    </w:p>
    <w:p w:rsidR="00FE0FFD" w:rsidRPr="00B46369" w:rsidRDefault="00FE0FFD" w:rsidP="00FE0FFD">
      <w:pPr>
        <w:pStyle w:val="a6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46369">
        <w:rPr>
          <w:rFonts w:ascii="Times New Roman" w:hAnsi="Times New Roman" w:cs="Times New Roman"/>
          <w:bCs/>
          <w:sz w:val="24"/>
          <w:szCs w:val="24"/>
        </w:rPr>
        <w:t xml:space="preserve">Компьютер; </w:t>
      </w:r>
    </w:p>
    <w:p w:rsidR="00FE0FFD" w:rsidRPr="00B46369" w:rsidRDefault="00FE0FFD" w:rsidP="00FE0FFD">
      <w:pPr>
        <w:pStyle w:val="a6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46369">
        <w:rPr>
          <w:rFonts w:ascii="Times New Roman" w:hAnsi="Times New Roman" w:cs="Times New Roman"/>
          <w:bCs/>
          <w:sz w:val="24"/>
          <w:szCs w:val="24"/>
        </w:rPr>
        <w:t>Проектор</w:t>
      </w:r>
    </w:p>
    <w:p w:rsidR="00053E0B" w:rsidRPr="00B46369" w:rsidRDefault="00053E0B" w:rsidP="00E443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6369">
        <w:rPr>
          <w:rFonts w:ascii="Times New Roman" w:hAnsi="Times New Roman" w:cs="Times New Roman"/>
          <w:b/>
          <w:sz w:val="24"/>
          <w:szCs w:val="24"/>
        </w:rPr>
        <w:t>Учебно-практическое оборудование</w:t>
      </w:r>
      <w:r w:rsidRPr="00B463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3E0B" w:rsidRPr="00B46369" w:rsidRDefault="00053E0B" w:rsidP="00053E0B">
      <w:pPr>
        <w:pStyle w:val="a6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6369">
        <w:rPr>
          <w:rFonts w:ascii="Times New Roman" w:hAnsi="Times New Roman" w:cs="Times New Roman"/>
          <w:sz w:val="24"/>
          <w:szCs w:val="24"/>
        </w:rPr>
        <w:t xml:space="preserve">Краски акварельные, гуашевые. </w:t>
      </w:r>
    </w:p>
    <w:p w:rsidR="00053E0B" w:rsidRPr="00B46369" w:rsidRDefault="00053E0B" w:rsidP="00053E0B">
      <w:pPr>
        <w:pStyle w:val="a6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6369">
        <w:rPr>
          <w:rFonts w:ascii="Times New Roman" w:hAnsi="Times New Roman" w:cs="Times New Roman"/>
          <w:sz w:val="24"/>
          <w:szCs w:val="24"/>
        </w:rPr>
        <w:t>Альбом</w:t>
      </w:r>
      <w:proofErr w:type="gramStart"/>
      <w:r w:rsidRPr="00B46369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</w:p>
    <w:p w:rsidR="00053E0B" w:rsidRPr="00B46369" w:rsidRDefault="00053E0B" w:rsidP="00053E0B">
      <w:pPr>
        <w:pStyle w:val="a6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6369">
        <w:rPr>
          <w:rFonts w:ascii="Times New Roman" w:hAnsi="Times New Roman" w:cs="Times New Roman"/>
          <w:sz w:val="24"/>
          <w:szCs w:val="24"/>
        </w:rPr>
        <w:t>Фломастеры.</w:t>
      </w:r>
    </w:p>
    <w:p w:rsidR="00053E0B" w:rsidRPr="00B46369" w:rsidRDefault="00053E0B" w:rsidP="00053E0B">
      <w:pPr>
        <w:pStyle w:val="a6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6369">
        <w:rPr>
          <w:rFonts w:ascii="Times New Roman" w:hAnsi="Times New Roman" w:cs="Times New Roman"/>
          <w:sz w:val="24"/>
          <w:szCs w:val="24"/>
        </w:rPr>
        <w:t xml:space="preserve">Кисти. </w:t>
      </w:r>
    </w:p>
    <w:p w:rsidR="0072758B" w:rsidRPr="00534335" w:rsidRDefault="00053E0B" w:rsidP="00053E0B">
      <w:pPr>
        <w:pStyle w:val="a6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6369">
        <w:rPr>
          <w:rFonts w:ascii="Times New Roman" w:hAnsi="Times New Roman" w:cs="Times New Roman"/>
          <w:sz w:val="24"/>
          <w:szCs w:val="24"/>
        </w:rPr>
        <w:t>Ёмкости для воды</w:t>
      </w:r>
    </w:p>
    <w:p w:rsidR="00534335" w:rsidRDefault="00534335" w:rsidP="005343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335" w:rsidRDefault="00534335" w:rsidP="005343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335" w:rsidRDefault="00534335" w:rsidP="005343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335" w:rsidRDefault="00534335" w:rsidP="005343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335" w:rsidRDefault="00534335" w:rsidP="005343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335" w:rsidRDefault="00534335" w:rsidP="005343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335" w:rsidRDefault="00534335" w:rsidP="00534335">
      <w:pPr>
        <w:pStyle w:val="a6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-т</w:t>
      </w:r>
      <w:proofErr w:type="gramEnd"/>
      <w:r w:rsidRPr="004A31AC">
        <w:rPr>
          <w:rFonts w:ascii="Times New Roman" w:hAnsi="Times New Roman" w:cs="Times New Roman"/>
          <w:b/>
          <w:sz w:val="24"/>
          <w:szCs w:val="24"/>
        </w:rPr>
        <w:t>ематич</w:t>
      </w:r>
      <w:r>
        <w:rPr>
          <w:rFonts w:ascii="Times New Roman" w:hAnsi="Times New Roman" w:cs="Times New Roman"/>
          <w:b/>
          <w:sz w:val="24"/>
          <w:szCs w:val="24"/>
        </w:rPr>
        <w:t>еское планирование по изобразительному искусству</w:t>
      </w:r>
    </w:p>
    <w:p w:rsidR="00534335" w:rsidRPr="006A3087" w:rsidRDefault="00534335" w:rsidP="005343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 – 4 </w:t>
      </w:r>
    </w:p>
    <w:p w:rsidR="00534335" w:rsidRPr="006A3087" w:rsidRDefault="00534335" w:rsidP="005343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087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 – Беляева Елена Геннадьевна</w:t>
      </w:r>
    </w:p>
    <w:p w:rsidR="00534335" w:rsidRPr="006A3087" w:rsidRDefault="00534335" w:rsidP="005343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087">
        <w:rPr>
          <w:rFonts w:ascii="Times New Roman" w:hAnsi="Times New Roman" w:cs="Times New Roman"/>
          <w:sz w:val="24"/>
          <w:szCs w:val="24"/>
        </w:rPr>
        <w:t>Количество часов:</w:t>
      </w:r>
    </w:p>
    <w:p w:rsidR="00534335" w:rsidRPr="006A3087" w:rsidRDefault="00534335" w:rsidP="005343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34 час; в неделю 1</w:t>
      </w:r>
      <w:r w:rsidRPr="006A3087">
        <w:rPr>
          <w:rFonts w:ascii="Times New Roman" w:hAnsi="Times New Roman" w:cs="Times New Roman"/>
          <w:sz w:val="24"/>
          <w:szCs w:val="24"/>
        </w:rPr>
        <w:t xml:space="preserve"> час.</w:t>
      </w:r>
    </w:p>
    <w:p w:rsidR="00534335" w:rsidRDefault="00534335" w:rsidP="00534335">
      <w:pPr>
        <w:pStyle w:val="a6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8051"/>
        <w:gridCol w:w="4500"/>
      </w:tblGrid>
      <w:tr w:rsidR="00534335" w:rsidTr="00EC0E95">
        <w:tc>
          <w:tcPr>
            <w:tcW w:w="948" w:type="dxa"/>
          </w:tcPr>
          <w:p w:rsidR="00534335" w:rsidRDefault="00534335" w:rsidP="00EC0E95">
            <w:pPr>
              <w:pStyle w:val="a6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8051" w:type="dxa"/>
          </w:tcPr>
          <w:p w:rsidR="00534335" w:rsidRDefault="00534335" w:rsidP="00EC0E95">
            <w:pPr>
              <w:pStyle w:val="a6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Тема</w:t>
            </w:r>
          </w:p>
        </w:tc>
        <w:tc>
          <w:tcPr>
            <w:tcW w:w="4500" w:type="dxa"/>
          </w:tcPr>
          <w:p w:rsidR="00534335" w:rsidRDefault="00534335" w:rsidP="00EC0E95">
            <w:pPr>
              <w:pStyle w:val="a6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 часов</w:t>
            </w:r>
          </w:p>
        </w:tc>
      </w:tr>
      <w:tr w:rsidR="00534335" w:rsidTr="00EC0E95">
        <w:tc>
          <w:tcPr>
            <w:tcW w:w="948" w:type="dxa"/>
          </w:tcPr>
          <w:p w:rsidR="00534335" w:rsidRDefault="00534335" w:rsidP="00EC0E95">
            <w:pPr>
              <w:pStyle w:val="a6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051" w:type="dxa"/>
          </w:tcPr>
          <w:p w:rsidR="00534335" w:rsidRDefault="00534335" w:rsidP="00EC0E95">
            <w:pPr>
              <w:pStyle w:val="a6"/>
              <w:ind w:left="0"/>
              <w:rPr>
                <w:bCs/>
                <w:sz w:val="24"/>
                <w:szCs w:val="24"/>
              </w:rPr>
            </w:pPr>
            <w:r w:rsidRPr="00B46369">
              <w:rPr>
                <w:b/>
                <w:sz w:val="24"/>
                <w:szCs w:val="24"/>
              </w:rPr>
              <w:t>Восхитись вечно живым миром красоты</w:t>
            </w:r>
          </w:p>
        </w:tc>
        <w:tc>
          <w:tcPr>
            <w:tcW w:w="4500" w:type="dxa"/>
          </w:tcPr>
          <w:p w:rsidR="00534335" w:rsidRDefault="00534335" w:rsidP="00EC0E95">
            <w:pPr>
              <w:pStyle w:val="a6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</w:tr>
      <w:tr w:rsidR="00534335" w:rsidTr="00EC0E95">
        <w:tc>
          <w:tcPr>
            <w:tcW w:w="948" w:type="dxa"/>
          </w:tcPr>
          <w:p w:rsidR="00534335" w:rsidRDefault="00534335" w:rsidP="00EC0E95">
            <w:pPr>
              <w:pStyle w:val="a6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051" w:type="dxa"/>
          </w:tcPr>
          <w:p w:rsidR="00534335" w:rsidRPr="004A31AC" w:rsidRDefault="00534335" w:rsidP="00EC0E95">
            <w:pPr>
              <w:pStyle w:val="a6"/>
              <w:ind w:left="0"/>
              <w:rPr>
                <w:b/>
                <w:sz w:val="24"/>
                <w:szCs w:val="24"/>
              </w:rPr>
            </w:pPr>
            <w:r w:rsidRPr="00B46369">
              <w:rPr>
                <w:b/>
                <w:sz w:val="24"/>
                <w:szCs w:val="24"/>
              </w:rPr>
              <w:t>Любуйся ритмами жизни природы и человека</w:t>
            </w:r>
          </w:p>
        </w:tc>
        <w:tc>
          <w:tcPr>
            <w:tcW w:w="4500" w:type="dxa"/>
          </w:tcPr>
          <w:p w:rsidR="00534335" w:rsidRDefault="00534335" w:rsidP="00EC0E95">
            <w:pPr>
              <w:pStyle w:val="a6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</w:tr>
      <w:tr w:rsidR="00534335" w:rsidTr="00EC0E95">
        <w:tc>
          <w:tcPr>
            <w:tcW w:w="948" w:type="dxa"/>
          </w:tcPr>
          <w:p w:rsidR="00534335" w:rsidRDefault="00534335" w:rsidP="00EC0E95">
            <w:pPr>
              <w:pStyle w:val="a6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051" w:type="dxa"/>
          </w:tcPr>
          <w:p w:rsidR="00534335" w:rsidRPr="004A31AC" w:rsidRDefault="00534335" w:rsidP="00EC0E95">
            <w:pPr>
              <w:pStyle w:val="a6"/>
              <w:ind w:left="0"/>
              <w:rPr>
                <w:b/>
                <w:sz w:val="24"/>
                <w:szCs w:val="24"/>
              </w:rPr>
            </w:pPr>
            <w:r w:rsidRPr="00B46369">
              <w:rPr>
                <w:b/>
                <w:sz w:val="24"/>
                <w:szCs w:val="24"/>
              </w:rPr>
              <w:t>Восхитись созидательными силами природы и человека</w:t>
            </w:r>
          </w:p>
        </w:tc>
        <w:tc>
          <w:tcPr>
            <w:tcW w:w="4500" w:type="dxa"/>
          </w:tcPr>
          <w:p w:rsidR="00534335" w:rsidRDefault="00534335" w:rsidP="00EC0E95">
            <w:pPr>
              <w:pStyle w:val="a6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</w:tr>
    </w:tbl>
    <w:p w:rsidR="00534335" w:rsidRPr="00534335" w:rsidRDefault="00534335" w:rsidP="005343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5CA8" w:rsidRPr="00B46369" w:rsidRDefault="00195CA8" w:rsidP="009E13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CA8" w:rsidRDefault="00195CA8" w:rsidP="009E13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335" w:rsidRDefault="00534335" w:rsidP="009E13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335" w:rsidRDefault="00534335" w:rsidP="009E13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335" w:rsidRDefault="00534335" w:rsidP="009E13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335" w:rsidRDefault="00534335" w:rsidP="009E13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335" w:rsidRDefault="00534335" w:rsidP="009E13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335" w:rsidRDefault="00534335" w:rsidP="009E13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335" w:rsidRDefault="00534335" w:rsidP="009E13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335" w:rsidRDefault="00534335" w:rsidP="009E13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335" w:rsidRPr="00B46369" w:rsidRDefault="00534335" w:rsidP="009E13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16C" w:rsidRPr="00534335" w:rsidRDefault="00534335" w:rsidP="005343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</w:t>
      </w:r>
      <w:r w:rsidR="002B616C" w:rsidRPr="00B46369">
        <w:rPr>
          <w:rFonts w:ascii="Times New Roman" w:hAnsi="Times New Roman" w:cs="Times New Roman"/>
          <w:b/>
          <w:sz w:val="24"/>
          <w:szCs w:val="24"/>
        </w:rPr>
        <w:t>ематическое планирование по изобразительному искусству</w:t>
      </w:r>
    </w:p>
    <w:tbl>
      <w:tblPr>
        <w:tblStyle w:val="a3"/>
        <w:tblW w:w="14851" w:type="dxa"/>
        <w:tblLayout w:type="fixed"/>
        <w:tblLook w:val="04A0" w:firstRow="1" w:lastRow="0" w:firstColumn="1" w:lastColumn="0" w:noHBand="0" w:noVBand="1"/>
      </w:tblPr>
      <w:tblGrid>
        <w:gridCol w:w="787"/>
        <w:gridCol w:w="22"/>
        <w:gridCol w:w="2418"/>
        <w:gridCol w:w="851"/>
        <w:gridCol w:w="1559"/>
        <w:gridCol w:w="5670"/>
        <w:gridCol w:w="1559"/>
        <w:gridCol w:w="992"/>
        <w:gridCol w:w="993"/>
      </w:tblGrid>
      <w:tr w:rsidR="007B4317" w:rsidRPr="00B46369" w:rsidTr="00534335">
        <w:trPr>
          <w:trHeight w:val="364"/>
        </w:trPr>
        <w:tc>
          <w:tcPr>
            <w:tcW w:w="809" w:type="dxa"/>
            <w:gridSpan w:val="2"/>
            <w:vMerge w:val="restart"/>
          </w:tcPr>
          <w:p w:rsidR="007B4317" w:rsidRPr="00B46369" w:rsidRDefault="007B4317" w:rsidP="009E1317">
            <w:pPr>
              <w:jc w:val="center"/>
              <w:rPr>
                <w:b/>
                <w:sz w:val="24"/>
                <w:szCs w:val="24"/>
              </w:rPr>
            </w:pPr>
            <w:r w:rsidRPr="00B4636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18" w:type="dxa"/>
            <w:vMerge w:val="restart"/>
          </w:tcPr>
          <w:p w:rsidR="007B4317" w:rsidRPr="00B46369" w:rsidRDefault="007B4317" w:rsidP="009E1317">
            <w:pPr>
              <w:jc w:val="center"/>
              <w:rPr>
                <w:b/>
                <w:sz w:val="24"/>
                <w:szCs w:val="24"/>
              </w:rPr>
            </w:pPr>
            <w:r w:rsidRPr="00B46369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7B4317" w:rsidRPr="00B46369" w:rsidRDefault="007B4317" w:rsidP="009E1317">
            <w:pPr>
              <w:jc w:val="center"/>
              <w:rPr>
                <w:b/>
                <w:sz w:val="24"/>
                <w:szCs w:val="24"/>
              </w:rPr>
            </w:pPr>
            <w:r w:rsidRPr="00B46369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  <w:vMerge w:val="restart"/>
          </w:tcPr>
          <w:p w:rsidR="007B4317" w:rsidRPr="00B46369" w:rsidRDefault="00D55F8F" w:rsidP="009E13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5670" w:type="dxa"/>
            <w:vMerge w:val="restart"/>
          </w:tcPr>
          <w:p w:rsidR="007B4317" w:rsidRPr="00B46369" w:rsidRDefault="00534335" w:rsidP="009E1317">
            <w:pPr>
              <w:spacing w:after="2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уровню подготовки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59" w:type="dxa"/>
            <w:vMerge w:val="restart"/>
          </w:tcPr>
          <w:p w:rsidR="007B4317" w:rsidRPr="00B46369" w:rsidRDefault="00D55F8F" w:rsidP="009E13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985" w:type="dxa"/>
            <w:gridSpan w:val="2"/>
          </w:tcPr>
          <w:p w:rsidR="007B4317" w:rsidRPr="00B46369" w:rsidRDefault="007B4317" w:rsidP="009E1317">
            <w:pPr>
              <w:jc w:val="center"/>
              <w:rPr>
                <w:b/>
                <w:sz w:val="24"/>
                <w:szCs w:val="24"/>
              </w:rPr>
            </w:pPr>
            <w:r w:rsidRPr="00B46369">
              <w:rPr>
                <w:b/>
                <w:sz w:val="24"/>
                <w:szCs w:val="24"/>
              </w:rPr>
              <w:t>Дата</w:t>
            </w:r>
          </w:p>
          <w:p w:rsidR="007B4317" w:rsidRPr="00B46369" w:rsidRDefault="007B4317" w:rsidP="009E1317">
            <w:pPr>
              <w:rPr>
                <w:b/>
                <w:sz w:val="24"/>
                <w:szCs w:val="24"/>
              </w:rPr>
            </w:pPr>
          </w:p>
        </w:tc>
      </w:tr>
      <w:tr w:rsidR="007B4317" w:rsidRPr="00B46369" w:rsidTr="00534335">
        <w:trPr>
          <w:trHeight w:val="372"/>
        </w:trPr>
        <w:tc>
          <w:tcPr>
            <w:tcW w:w="809" w:type="dxa"/>
            <w:gridSpan w:val="2"/>
            <w:vMerge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</w:p>
        </w:tc>
        <w:tc>
          <w:tcPr>
            <w:tcW w:w="2418" w:type="dxa"/>
            <w:vMerge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B4317" w:rsidRPr="00B46369" w:rsidRDefault="007B4317" w:rsidP="009E131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B4317" w:rsidRPr="00B46369" w:rsidRDefault="007B4317" w:rsidP="009E1317">
            <w:pPr>
              <w:jc w:val="center"/>
              <w:rPr>
                <w:b/>
                <w:sz w:val="24"/>
                <w:szCs w:val="24"/>
              </w:rPr>
            </w:pPr>
            <w:r w:rsidRPr="00B46369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993" w:type="dxa"/>
          </w:tcPr>
          <w:p w:rsidR="007B4317" w:rsidRPr="00B46369" w:rsidRDefault="007B4317" w:rsidP="009E1317">
            <w:pPr>
              <w:jc w:val="center"/>
              <w:rPr>
                <w:b/>
                <w:sz w:val="24"/>
                <w:szCs w:val="24"/>
              </w:rPr>
            </w:pPr>
            <w:r w:rsidRPr="00B46369">
              <w:rPr>
                <w:b/>
                <w:sz w:val="24"/>
                <w:szCs w:val="24"/>
              </w:rPr>
              <w:t>факт</w:t>
            </w:r>
          </w:p>
        </w:tc>
      </w:tr>
      <w:tr w:rsidR="007B4317" w:rsidRPr="00B46369" w:rsidTr="00534335">
        <w:trPr>
          <w:trHeight w:val="293"/>
        </w:trPr>
        <w:tc>
          <w:tcPr>
            <w:tcW w:w="14851" w:type="dxa"/>
            <w:gridSpan w:val="9"/>
            <w:tcBorders>
              <w:bottom w:val="single" w:sz="4" w:space="0" w:color="auto"/>
            </w:tcBorders>
          </w:tcPr>
          <w:p w:rsidR="007B4317" w:rsidRPr="00B46369" w:rsidRDefault="007B4317" w:rsidP="00393080">
            <w:pPr>
              <w:jc w:val="center"/>
              <w:rPr>
                <w:b/>
                <w:sz w:val="24"/>
                <w:szCs w:val="24"/>
              </w:rPr>
            </w:pPr>
            <w:r w:rsidRPr="00B46369">
              <w:rPr>
                <w:b/>
                <w:sz w:val="24"/>
                <w:szCs w:val="24"/>
              </w:rPr>
              <w:t>Восхитись вечно живым миром красоты - 11 ч</w:t>
            </w: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«Целый мир от красоты»</w:t>
            </w:r>
            <w:r w:rsidRPr="00B46369">
              <w:rPr>
                <w:rFonts w:eastAsiaTheme="minorHAnsi"/>
                <w:bCs/>
                <w:sz w:val="24"/>
                <w:szCs w:val="24"/>
              </w:rPr>
              <w:t xml:space="preserve"> Пейзаж: пространство, композиционный центр, цветовая гамма, линия, пятно 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317" w:rsidRPr="00B46369" w:rsidRDefault="00D55F8F" w:rsidP="009E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Урок-образ</w:t>
            </w:r>
          </w:p>
        </w:tc>
        <w:tc>
          <w:tcPr>
            <w:tcW w:w="5670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Рассматривать произведения мастеров декоративн</w:t>
            </w:r>
            <w:proofErr w:type="gramStart"/>
            <w:r w:rsidRPr="00B46369">
              <w:rPr>
                <w:sz w:val="24"/>
                <w:szCs w:val="24"/>
              </w:rPr>
              <w:t>о-</w:t>
            </w:r>
            <w:proofErr w:type="gramEnd"/>
            <w:r w:rsidRPr="00B46369">
              <w:rPr>
                <w:sz w:val="24"/>
                <w:szCs w:val="24"/>
              </w:rPr>
              <w:t xml:space="preserve"> прикладного и народного искусства, пейзажи живописцев и графиков, в которых отразилась красота окружающего мира и образ пространства. Различать средства художественной выразительности в орнаментальных композициях народных предметов быта и в произведениях живописцев и графиков. Высказывать своё мнение о том, что обозначали в узорах на старинных изделиях быта горизонтальные и вертикальные волнистые линии, кресты и перекрещивающиеся линии. Сопоставлять изображение мира в орнаментальном узоре прялки с живописным и графическим, находить общее и различное</w:t>
            </w:r>
            <w:proofErr w:type="gramStart"/>
            <w:r w:rsidRPr="00B46369">
              <w:rPr>
                <w:sz w:val="24"/>
                <w:szCs w:val="24"/>
              </w:rPr>
              <w:t xml:space="preserve"> У</w:t>
            </w:r>
            <w:proofErr w:type="gramEnd"/>
            <w:r w:rsidRPr="00B46369">
              <w:rPr>
                <w:sz w:val="24"/>
                <w:szCs w:val="24"/>
              </w:rPr>
              <w:t>частвовать в обсуждении выразительных средства для передачи образа окружающего пространства в произведениях разных видов искусства и в живописном, графическом пейзаже. Изображать пейзажную композицию по летним впечатлениям. Применять выразительные живописные и графические средства в работе. Выражать в творческой работе своё видение мира и отношение к нему. 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59" w:type="dxa"/>
          </w:tcPr>
          <w:p w:rsidR="007B4317" w:rsidRPr="00B46369" w:rsidRDefault="00D55F8F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рисунка в  творческой тетради.</w:t>
            </w:r>
          </w:p>
        </w:tc>
        <w:tc>
          <w:tcPr>
            <w:tcW w:w="992" w:type="dxa"/>
          </w:tcPr>
          <w:p w:rsidR="007B4317" w:rsidRPr="00B46369" w:rsidRDefault="00BB1F61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</w:t>
            </w:r>
          </w:p>
        </w:tc>
        <w:tc>
          <w:tcPr>
            <w:tcW w:w="993" w:type="dxa"/>
          </w:tcPr>
          <w:p w:rsidR="007B4317" w:rsidRPr="00B46369" w:rsidRDefault="00BB1F61" w:rsidP="009E13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2.09</w:t>
            </w: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2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</w:rPr>
            </w:pPr>
            <w:r w:rsidRPr="00B46369">
              <w:rPr>
                <w:rFonts w:eastAsiaTheme="minorHAnsi"/>
                <w:bCs/>
                <w:sz w:val="24"/>
                <w:szCs w:val="24"/>
              </w:rPr>
              <w:t>Древо жизни — символ мироздания.</w:t>
            </w:r>
          </w:p>
          <w:p w:rsidR="007B4317" w:rsidRPr="00B46369" w:rsidRDefault="007B4317" w:rsidP="003930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6369">
              <w:rPr>
                <w:rFonts w:eastAsiaTheme="minorHAnsi"/>
                <w:bCs/>
                <w:sz w:val="24"/>
                <w:szCs w:val="24"/>
              </w:rPr>
              <w:t xml:space="preserve">Наброски и </w:t>
            </w:r>
            <w:r w:rsidRPr="00B46369">
              <w:rPr>
                <w:rFonts w:eastAsiaTheme="minorHAnsi"/>
                <w:bCs/>
                <w:sz w:val="24"/>
                <w:szCs w:val="24"/>
              </w:rPr>
              <w:lastRenderedPageBreak/>
              <w:t>зарисовки: линия, штрих, пятно, светотень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7B4317" w:rsidRPr="00B46369" w:rsidRDefault="00D55F8F" w:rsidP="009E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Урок-образ</w:t>
            </w:r>
          </w:p>
        </w:tc>
        <w:tc>
          <w:tcPr>
            <w:tcW w:w="5670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Наблюдать деревья разнообразных пород в природе своего родного края. Рассказывать о своих наблюдениях деревьев. Рассматривать произведения </w:t>
            </w:r>
            <w:r w:rsidRPr="00B46369">
              <w:rPr>
                <w:sz w:val="24"/>
                <w:szCs w:val="24"/>
              </w:rPr>
              <w:lastRenderedPageBreak/>
              <w:t>живописцев, графиков и мастеров декоративно-прикладного и народного искусства, в которых главным персонажем является образ дерева как древнейший символ-образ в искусстве, в устном народном творчестве. Определять, какими изобразительными средствами выражают художники своё отношение к дереву как наиболее почитаемому человеком явлению природы в своих произведениях, относящихся к разным видам искусства. Объяснять значение понятия набросок в художественной деятельности. Диалог об искусстве. Роль живописных и графических средств художественной выразительности в создании поэтического о</w:t>
            </w:r>
            <w:proofErr w:type="gramStart"/>
            <w:r w:rsidRPr="00B46369">
              <w:rPr>
                <w:sz w:val="24"/>
                <w:szCs w:val="24"/>
              </w:rPr>
              <w:t>б-</w:t>
            </w:r>
            <w:proofErr w:type="gramEnd"/>
            <w:r w:rsidRPr="00B46369">
              <w:rPr>
                <w:sz w:val="24"/>
                <w:szCs w:val="24"/>
              </w:rPr>
              <w:t xml:space="preserve"> раза дерева. Участвовать в обсуждении цвета как основного выразительного средства живописи, его возможности в передаче своеобразия природы России разных географических широт, роли линии в различных видах изобразительного искусства, отражения в рисунке характерных особенностей формы. Работать по художественно-дидактической таблице. Сверять с изображениями на ней собственные наброски. Выражать в творческой работе своё отношение к природе.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59" w:type="dxa"/>
          </w:tcPr>
          <w:p w:rsidR="007B4317" w:rsidRDefault="00D55F8F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Выполнение рисунка в творческой </w:t>
            </w:r>
            <w:r>
              <w:rPr>
                <w:sz w:val="24"/>
                <w:szCs w:val="24"/>
              </w:rPr>
              <w:lastRenderedPageBreak/>
              <w:t>тетради.</w:t>
            </w:r>
          </w:p>
          <w:p w:rsidR="00D55F8F" w:rsidRDefault="00D55F8F" w:rsidP="009E1317">
            <w:pPr>
              <w:jc w:val="center"/>
              <w:rPr>
                <w:sz w:val="24"/>
                <w:szCs w:val="24"/>
              </w:rPr>
            </w:pPr>
          </w:p>
          <w:p w:rsidR="00D55F8F" w:rsidRPr="00B46369" w:rsidRDefault="00D55F8F" w:rsidP="00D55F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работ.</w:t>
            </w:r>
          </w:p>
        </w:tc>
        <w:tc>
          <w:tcPr>
            <w:tcW w:w="992" w:type="dxa"/>
          </w:tcPr>
          <w:p w:rsidR="007B4317" w:rsidRPr="00B46369" w:rsidRDefault="00BB1F61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9.09</w:t>
            </w:r>
          </w:p>
        </w:tc>
        <w:tc>
          <w:tcPr>
            <w:tcW w:w="993" w:type="dxa"/>
          </w:tcPr>
          <w:p w:rsidR="007B4317" w:rsidRPr="00B46369" w:rsidRDefault="00BB1F61" w:rsidP="009E13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9.09</w:t>
            </w: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6369">
              <w:rPr>
                <w:rFonts w:eastAsiaTheme="minorHAnsi"/>
                <w:bCs/>
                <w:sz w:val="24"/>
                <w:szCs w:val="24"/>
              </w:rPr>
              <w:t>Мой край родной. Моя земля. Пейзаж: пространство, планы, цвет, свет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317" w:rsidRPr="00B46369" w:rsidRDefault="00D55F8F" w:rsidP="009E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Урок-образ</w:t>
            </w:r>
          </w:p>
        </w:tc>
        <w:tc>
          <w:tcPr>
            <w:tcW w:w="5670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Рассматривать пейзажи русских мастеров живописи и графики XIX—XX вв. Рассказывать об особенностях русского национального пейзажа. Приводить примеры. Называть главные средства выразительности в ка</w:t>
            </w:r>
            <w:proofErr w:type="gramStart"/>
            <w:r w:rsidRPr="00B46369">
              <w:rPr>
                <w:sz w:val="24"/>
                <w:szCs w:val="24"/>
              </w:rPr>
              <w:t>р-</w:t>
            </w:r>
            <w:proofErr w:type="gramEnd"/>
            <w:r w:rsidRPr="00B46369">
              <w:rPr>
                <w:sz w:val="24"/>
                <w:szCs w:val="24"/>
              </w:rPr>
              <w:t xml:space="preserve"> тинах художников-пейзажистов (пространство, цвет, свет, линия, штрихи, тон). Объяснять значения слов национальный пейзаж. Рассказывать своё мнение об </w:t>
            </w:r>
            <w:r w:rsidRPr="00B46369">
              <w:rPr>
                <w:sz w:val="24"/>
                <w:szCs w:val="24"/>
              </w:rPr>
              <w:lastRenderedPageBreak/>
              <w:t>отличии понятия мотив в пейзаже от понятия мотив в декоративно-прикладном искусстве. Участвовать в обсуждении особенностей воссоздания родной природы в пейзажах живописцев и графиков, средств художественной выразительности, своеобразия композиции. Работать по художественно-дидактической таблице. Соотносить композиционные схемы с пейзажами, находить соответствия в передаче пространства. Выполнять композицию пейзажа на тему «Величие и красота могучего дерева» согласно теме и условиям творческого задания. Выражать в пейзаже своё отношение к образу дерева, к природе родного края</w:t>
            </w:r>
            <w:proofErr w:type="gramStart"/>
            <w:r w:rsidRPr="00B46369">
              <w:rPr>
                <w:sz w:val="24"/>
                <w:szCs w:val="24"/>
              </w:rPr>
              <w:t xml:space="preserve"> О</w:t>
            </w:r>
            <w:proofErr w:type="gramEnd"/>
            <w:r w:rsidRPr="00B46369">
              <w:rPr>
                <w:sz w:val="24"/>
                <w:szCs w:val="24"/>
              </w:rPr>
              <w:t>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59" w:type="dxa"/>
          </w:tcPr>
          <w:p w:rsidR="007B4317" w:rsidRDefault="00D55F8F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Выполнение работы в творческой тетради.</w:t>
            </w:r>
          </w:p>
          <w:p w:rsidR="00D55F8F" w:rsidRPr="00B46369" w:rsidRDefault="00454EC4" w:rsidP="00D55F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Устное оценивание.</w:t>
            </w:r>
          </w:p>
        </w:tc>
        <w:tc>
          <w:tcPr>
            <w:tcW w:w="992" w:type="dxa"/>
          </w:tcPr>
          <w:p w:rsidR="007B4317" w:rsidRPr="00B46369" w:rsidRDefault="00BB1F61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</w:tc>
        <w:tc>
          <w:tcPr>
            <w:tcW w:w="993" w:type="dxa"/>
          </w:tcPr>
          <w:p w:rsidR="007B4317" w:rsidRPr="00B46369" w:rsidRDefault="00BB1F61" w:rsidP="009E13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16.09</w:t>
            </w: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rPr>
                <w:sz w:val="24"/>
                <w:szCs w:val="24"/>
              </w:rPr>
            </w:pPr>
            <w:r w:rsidRPr="00B46369">
              <w:rPr>
                <w:rStyle w:val="c1"/>
                <w:sz w:val="24"/>
                <w:szCs w:val="24"/>
              </w:rPr>
              <w:t>Цветущее дерево – символ жизни. Декоративная композиция: мотив древа в народной росписи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317" w:rsidRPr="00B46369" w:rsidRDefault="00454EC4" w:rsidP="009E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Урок-повтор</w:t>
            </w:r>
          </w:p>
        </w:tc>
        <w:tc>
          <w:tcPr>
            <w:tcW w:w="5670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Рассматривать изделия мастеров Городца, отображающих народное восприятие мира, связь человека с природой, родной землёй. Сопоставлять декоративные мотивы в изделиях городецких мастеров, </w:t>
            </w:r>
            <w:r w:rsidR="00534335">
              <w:rPr>
                <w:sz w:val="24"/>
                <w:szCs w:val="24"/>
              </w:rPr>
              <w:t>выделять из них наиболее распро</w:t>
            </w:r>
            <w:r w:rsidRPr="00B46369">
              <w:rPr>
                <w:sz w:val="24"/>
                <w:szCs w:val="24"/>
              </w:rPr>
              <w:t>странённые мотивы. Рассказывать о центрах народных промыслов, в которых цветы, цветущие ветки, букеты являются главными мотивами. Участвовать в обсуждении средств создания образов цветущей природы в городецкой росписи, её своеобразия в отличие от других школ народного мастерства. Работать по художественно-дидактической таблице. Различать приёмы городецкой росписи — «подмалёвка», «</w:t>
            </w:r>
            <w:proofErr w:type="spellStart"/>
            <w:r w:rsidRPr="00B46369">
              <w:rPr>
                <w:sz w:val="24"/>
                <w:szCs w:val="24"/>
              </w:rPr>
              <w:t>разживка</w:t>
            </w:r>
            <w:proofErr w:type="spellEnd"/>
            <w:r w:rsidRPr="00B46369">
              <w:rPr>
                <w:sz w:val="24"/>
                <w:szCs w:val="24"/>
              </w:rPr>
              <w:t xml:space="preserve"> чёрным цветом», «</w:t>
            </w:r>
            <w:proofErr w:type="spellStart"/>
            <w:r w:rsidRPr="00B46369">
              <w:rPr>
                <w:sz w:val="24"/>
                <w:szCs w:val="24"/>
              </w:rPr>
              <w:t>разживка</w:t>
            </w:r>
            <w:proofErr w:type="spellEnd"/>
            <w:r w:rsidRPr="00B46369">
              <w:rPr>
                <w:sz w:val="24"/>
                <w:szCs w:val="24"/>
              </w:rPr>
              <w:t xml:space="preserve"> белилами». Повторяя за народным мастером приёмы чёрной и белой «</w:t>
            </w:r>
            <w:proofErr w:type="spellStart"/>
            <w:r w:rsidRPr="00B46369">
              <w:rPr>
                <w:sz w:val="24"/>
                <w:szCs w:val="24"/>
              </w:rPr>
              <w:t>разживок</w:t>
            </w:r>
            <w:proofErr w:type="spellEnd"/>
            <w:r w:rsidRPr="00B46369">
              <w:rPr>
                <w:sz w:val="24"/>
                <w:szCs w:val="24"/>
              </w:rPr>
              <w:t>», рисуя кистью. Выполнять роспись цветущей ветки с помощью «</w:t>
            </w:r>
            <w:proofErr w:type="spellStart"/>
            <w:r w:rsidRPr="00B46369">
              <w:rPr>
                <w:sz w:val="24"/>
                <w:szCs w:val="24"/>
              </w:rPr>
              <w:t>разживки</w:t>
            </w:r>
            <w:proofErr w:type="spellEnd"/>
            <w:r w:rsidRPr="00B46369">
              <w:rPr>
                <w:sz w:val="24"/>
                <w:szCs w:val="24"/>
              </w:rPr>
              <w:t xml:space="preserve"> чёрным </w:t>
            </w:r>
            <w:r w:rsidRPr="00B46369">
              <w:rPr>
                <w:sz w:val="24"/>
                <w:szCs w:val="24"/>
              </w:rPr>
              <w:lastRenderedPageBreak/>
              <w:t>цветом и белилами».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59" w:type="dxa"/>
          </w:tcPr>
          <w:p w:rsidR="007B4317" w:rsidRPr="00B46369" w:rsidRDefault="00454EC4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Выполнение композиции в творческой тетради,</w:t>
            </w:r>
            <w:r w:rsidR="0053433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устное оценивание.</w:t>
            </w:r>
          </w:p>
        </w:tc>
        <w:tc>
          <w:tcPr>
            <w:tcW w:w="992" w:type="dxa"/>
          </w:tcPr>
          <w:p w:rsidR="007B4317" w:rsidRPr="00B46369" w:rsidRDefault="00BB1F61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  <w:tc>
          <w:tcPr>
            <w:tcW w:w="993" w:type="dxa"/>
          </w:tcPr>
          <w:p w:rsidR="007B4317" w:rsidRPr="00B46369" w:rsidRDefault="00BB1F61" w:rsidP="009E13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23.09</w:t>
            </w: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Птиц</w:t>
            </w:r>
            <w:proofErr w:type="gramStart"/>
            <w:r w:rsidRPr="00B46369">
              <w:rPr>
                <w:sz w:val="24"/>
                <w:szCs w:val="24"/>
              </w:rPr>
              <w:t>ы-</w:t>
            </w:r>
            <w:proofErr w:type="gramEnd"/>
            <w:r w:rsidRPr="00B46369">
              <w:rPr>
                <w:sz w:val="24"/>
                <w:szCs w:val="24"/>
              </w:rPr>
              <w:t xml:space="preserve"> символ света, счастья, добра. 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317" w:rsidRPr="00B46369" w:rsidRDefault="00454EC4" w:rsidP="009E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Урок-образ</w:t>
            </w:r>
          </w:p>
        </w:tc>
        <w:tc>
          <w:tcPr>
            <w:tcW w:w="5670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Рассматривать декоративную композицию с птицами «у древа». Сопоставлять образы птиц в разных видах народного творчества. Рассказывать, что означает в народном искусстве образ птицы-света. Высказывать суждение о заполнении пространства в декоративной трёх частной композиции в городецкой росписи </w:t>
            </w:r>
            <w:proofErr w:type="spellStart"/>
            <w:r w:rsidRPr="00B46369">
              <w:rPr>
                <w:sz w:val="24"/>
                <w:szCs w:val="24"/>
              </w:rPr>
              <w:t>прялочного</w:t>
            </w:r>
            <w:proofErr w:type="spellEnd"/>
            <w:r w:rsidRPr="00B46369">
              <w:rPr>
                <w:sz w:val="24"/>
                <w:szCs w:val="24"/>
              </w:rPr>
              <w:t xml:space="preserve"> донца. Участвовать в обсуждении символики мотива птицы в городецкой росписи и художественных выразительных средств решения этой декоративной композиции. Работать по художественно-дидактической таблице. Повторять за народным мастером ритм и форму «</w:t>
            </w:r>
            <w:proofErr w:type="spellStart"/>
            <w:r w:rsidRPr="00B46369">
              <w:rPr>
                <w:sz w:val="24"/>
                <w:szCs w:val="24"/>
              </w:rPr>
              <w:t>разживок</w:t>
            </w:r>
            <w:proofErr w:type="spellEnd"/>
            <w:r w:rsidRPr="00B46369">
              <w:rPr>
                <w:sz w:val="24"/>
                <w:szCs w:val="24"/>
              </w:rPr>
              <w:t xml:space="preserve"> белилами». Выполнить кистью свой вариант росписи птиц у цветущей ветки с использованием приёмов городецкой росписи. Выражать в творческой работе своё отношение к природе, к образу птицы-света.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59" w:type="dxa"/>
          </w:tcPr>
          <w:p w:rsidR="007B4317" w:rsidRPr="00B46369" w:rsidRDefault="00454EC4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работы в творческой тетради, устное оценивание.</w:t>
            </w:r>
          </w:p>
        </w:tc>
        <w:tc>
          <w:tcPr>
            <w:tcW w:w="992" w:type="dxa"/>
          </w:tcPr>
          <w:p w:rsidR="007B4317" w:rsidRPr="00B46369" w:rsidRDefault="00BB1F61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993" w:type="dxa"/>
          </w:tcPr>
          <w:p w:rsidR="007B4317" w:rsidRPr="00B46369" w:rsidRDefault="00BB1F61" w:rsidP="009E13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30.09</w:t>
            </w: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6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Кон</w:t>
            </w:r>
            <w:proofErr w:type="gramStart"/>
            <w:r w:rsidRPr="00B46369">
              <w:rPr>
                <w:sz w:val="24"/>
                <w:szCs w:val="24"/>
              </w:rPr>
              <w:t>ь–</w:t>
            </w:r>
            <w:proofErr w:type="gramEnd"/>
            <w:r w:rsidRPr="00B46369">
              <w:rPr>
                <w:sz w:val="24"/>
                <w:szCs w:val="24"/>
              </w:rPr>
              <w:t xml:space="preserve"> символ солнца, плодородия и добра. 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317" w:rsidRPr="00B46369" w:rsidRDefault="00454EC4" w:rsidP="009E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Урок-образ</w:t>
            </w:r>
          </w:p>
        </w:tc>
        <w:tc>
          <w:tcPr>
            <w:tcW w:w="5670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Различать, как образ-символ коня представлен в разных видах устного народного творчества в декоративно-прикладном и народном искусстве. Рассказывать, почему в народном искусстве мастера постоянно обращаются к образу коня, приводить примеры из разных видов народного творчества. Участвовать в обсуждении художественных сре</w:t>
            </w:r>
            <w:proofErr w:type="gramStart"/>
            <w:r w:rsidRPr="00B46369">
              <w:rPr>
                <w:sz w:val="24"/>
                <w:szCs w:val="24"/>
              </w:rPr>
              <w:t>дств в с</w:t>
            </w:r>
            <w:proofErr w:type="gramEnd"/>
            <w:r w:rsidRPr="00B46369">
              <w:rPr>
                <w:sz w:val="24"/>
                <w:szCs w:val="24"/>
              </w:rPr>
              <w:t xml:space="preserve">оздании выразительного образа коня-символа в народном искусстве и называть их. Работать по художественно-творческой таблице. Овладевать живописными приёмами изображения коня. </w:t>
            </w:r>
            <w:r w:rsidRPr="00B46369">
              <w:rPr>
                <w:sz w:val="24"/>
                <w:szCs w:val="24"/>
              </w:rPr>
              <w:lastRenderedPageBreak/>
              <w:t xml:space="preserve">Осваивать приёмы белильных </w:t>
            </w:r>
            <w:proofErr w:type="spellStart"/>
            <w:r w:rsidRPr="00B46369">
              <w:rPr>
                <w:sz w:val="24"/>
                <w:szCs w:val="24"/>
              </w:rPr>
              <w:t>разживок</w:t>
            </w:r>
            <w:proofErr w:type="spellEnd"/>
            <w:r w:rsidRPr="00B46369">
              <w:rPr>
                <w:sz w:val="24"/>
                <w:szCs w:val="24"/>
              </w:rPr>
              <w:t xml:space="preserve"> для коня</w:t>
            </w:r>
            <w:proofErr w:type="gramStart"/>
            <w:r w:rsidRPr="00B46369">
              <w:rPr>
                <w:sz w:val="24"/>
                <w:szCs w:val="24"/>
              </w:rPr>
              <w:t xml:space="preserve">.. </w:t>
            </w:r>
            <w:proofErr w:type="gramEnd"/>
            <w:r w:rsidRPr="00B46369">
              <w:rPr>
                <w:sz w:val="24"/>
                <w:szCs w:val="24"/>
              </w:rPr>
              <w:t>Выполнять кистью свой вариант росписи коня с использованием приё</w:t>
            </w:r>
            <w:r w:rsidR="00534335">
              <w:rPr>
                <w:sz w:val="24"/>
                <w:szCs w:val="24"/>
              </w:rPr>
              <w:t>мов городецкой росписи и декора</w:t>
            </w:r>
            <w:r w:rsidRPr="00B46369">
              <w:rPr>
                <w:sz w:val="24"/>
                <w:szCs w:val="24"/>
              </w:rPr>
              <w:t xml:space="preserve">тивного обобщения фигуры коня без карандашного рисунка. Обсуждать творческие работы одноклассников и давать оценку результатам своей и их творческо-художественной деятельности. </w:t>
            </w:r>
          </w:p>
        </w:tc>
        <w:tc>
          <w:tcPr>
            <w:tcW w:w="1559" w:type="dxa"/>
          </w:tcPr>
          <w:p w:rsidR="007B4317" w:rsidRPr="00B46369" w:rsidRDefault="00454EC4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Рисунок в творческой </w:t>
            </w:r>
            <w:proofErr w:type="spellStart"/>
            <w:r>
              <w:rPr>
                <w:sz w:val="24"/>
                <w:szCs w:val="24"/>
              </w:rPr>
              <w:t>тетради</w:t>
            </w:r>
            <w:proofErr w:type="gramStart"/>
            <w:r>
              <w:rPr>
                <w:sz w:val="24"/>
                <w:szCs w:val="24"/>
              </w:rPr>
              <w:t>,о</w:t>
            </w:r>
            <w:proofErr w:type="gramEnd"/>
            <w:r>
              <w:rPr>
                <w:sz w:val="24"/>
                <w:szCs w:val="24"/>
              </w:rPr>
              <w:t>ценивание</w:t>
            </w:r>
            <w:proofErr w:type="spellEnd"/>
            <w:r>
              <w:rPr>
                <w:sz w:val="24"/>
                <w:szCs w:val="24"/>
              </w:rPr>
              <w:t xml:space="preserve"> работ.</w:t>
            </w:r>
          </w:p>
        </w:tc>
        <w:tc>
          <w:tcPr>
            <w:tcW w:w="992" w:type="dxa"/>
          </w:tcPr>
          <w:p w:rsidR="007B4317" w:rsidRPr="00B46369" w:rsidRDefault="00BB1F61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</w:p>
        </w:tc>
        <w:tc>
          <w:tcPr>
            <w:tcW w:w="993" w:type="dxa"/>
          </w:tcPr>
          <w:p w:rsidR="007B4317" w:rsidRPr="00B46369" w:rsidRDefault="00BB1F61" w:rsidP="009E13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7.10</w:t>
            </w: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Связь поколений в традиции Городца. 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317" w:rsidRPr="00B46369" w:rsidRDefault="00454EC4" w:rsidP="009E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Урок-повтор</w:t>
            </w:r>
          </w:p>
        </w:tc>
        <w:tc>
          <w:tcPr>
            <w:tcW w:w="5670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Рассматривать произведения народного искусства, выражать своё отношение к развитию традиций городецкой росписи в творчестве современных мастеров. Называть традиционные мотивы городецкой росписи в современных изделиях. Участвовать в обсуждении художественно-эстетической ценности изделий с городецкой росписью, преемственности живописных традиций в творчестве мастеров современного художественного промысла «Городецкая роспись</w:t>
            </w:r>
            <w:proofErr w:type="gramStart"/>
            <w:r w:rsidRPr="00B46369">
              <w:rPr>
                <w:sz w:val="24"/>
                <w:szCs w:val="24"/>
              </w:rPr>
              <w:t xml:space="preserve">».. </w:t>
            </w:r>
            <w:proofErr w:type="gramEnd"/>
            <w:r w:rsidRPr="00B46369">
              <w:rPr>
                <w:sz w:val="24"/>
                <w:szCs w:val="24"/>
              </w:rPr>
              <w:t>Выполнять декоративную композицию по мотивам городецкой росписи для украшения изделий разнообразных по форме и назначению (декоративной тарелки, панно, разделочной доски, подставки для специй). Выражать в творческой работе своё отношение к искусству городецкой росписи.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59" w:type="dxa"/>
          </w:tcPr>
          <w:p w:rsidR="007B4317" w:rsidRDefault="00AA1A3E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работы в творческой тетради.</w:t>
            </w:r>
            <w:r>
              <w:rPr>
                <w:sz w:val="24"/>
                <w:szCs w:val="24"/>
              </w:rPr>
              <w:br/>
              <w:t xml:space="preserve">Устное оценивание. </w:t>
            </w:r>
          </w:p>
          <w:p w:rsidR="00AA1A3E" w:rsidRPr="00B46369" w:rsidRDefault="00AA1A3E" w:rsidP="009E1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B4317" w:rsidRPr="00B46369" w:rsidRDefault="00BB1F61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993" w:type="dxa"/>
          </w:tcPr>
          <w:p w:rsidR="007B4317" w:rsidRPr="00B46369" w:rsidRDefault="00BB1F61" w:rsidP="009E13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14.10</w:t>
            </w: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8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rPr>
                <w:sz w:val="24"/>
                <w:szCs w:val="24"/>
              </w:rPr>
            </w:pPr>
            <w:r w:rsidRPr="00B46369">
              <w:rPr>
                <w:rStyle w:val="c1"/>
                <w:sz w:val="24"/>
                <w:szCs w:val="24"/>
              </w:rPr>
              <w:t>Знатна русская земля своими мастерами и талантами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317" w:rsidRPr="00B46369" w:rsidRDefault="00AA1A3E" w:rsidP="009E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Урок-образ</w:t>
            </w:r>
          </w:p>
        </w:tc>
        <w:tc>
          <w:tcPr>
            <w:tcW w:w="5670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Рассматривать портреты, выполненные живописцами и графиками. Рассказывать, по каким признакам можно определить, что на портрете изображён художник или народный мастер. Участвовать в обсуждении образов художников и народных мастеров в произведениях </w:t>
            </w:r>
            <w:r w:rsidR="00534335">
              <w:rPr>
                <w:sz w:val="24"/>
                <w:szCs w:val="24"/>
              </w:rPr>
              <w:t>живописи и графи</w:t>
            </w:r>
            <w:r w:rsidRPr="00B46369">
              <w:rPr>
                <w:sz w:val="24"/>
                <w:szCs w:val="24"/>
              </w:rPr>
              <w:t xml:space="preserve">ки, особенностей передачи внешнего облика в лице, костюме, в предметном окружении; выбирать </w:t>
            </w:r>
            <w:r w:rsidRPr="00B46369">
              <w:rPr>
                <w:sz w:val="24"/>
                <w:szCs w:val="24"/>
              </w:rPr>
              <w:lastRenderedPageBreak/>
              <w:t>положение головы и передавать её поворот, движения фигуры. Работать по художественно-дидактической таблице. Читать пропорции лица человека во фронтальном положении и вполоборота</w:t>
            </w:r>
            <w:proofErr w:type="gramStart"/>
            <w:r w:rsidRPr="00B46369">
              <w:rPr>
                <w:sz w:val="24"/>
                <w:szCs w:val="24"/>
              </w:rPr>
              <w:t xml:space="preserve">.. </w:t>
            </w:r>
            <w:proofErr w:type="gramEnd"/>
            <w:r w:rsidRPr="00B46369">
              <w:rPr>
                <w:sz w:val="24"/>
                <w:szCs w:val="24"/>
              </w:rPr>
              <w:t>Выполнять портрет народного мастера или художника в момент создания им художественного произведения. Выражать в творческой работе своё отношение к изображаемому герою</w:t>
            </w:r>
            <w:proofErr w:type="gramStart"/>
            <w:r w:rsidRPr="00B46369">
              <w:rPr>
                <w:sz w:val="24"/>
                <w:szCs w:val="24"/>
              </w:rPr>
              <w:t xml:space="preserve"> О</w:t>
            </w:r>
            <w:proofErr w:type="gramEnd"/>
            <w:r w:rsidRPr="00B46369">
              <w:rPr>
                <w:sz w:val="24"/>
                <w:szCs w:val="24"/>
              </w:rPr>
              <w:t>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59" w:type="dxa"/>
          </w:tcPr>
          <w:p w:rsidR="007B4317" w:rsidRPr="00B46369" w:rsidRDefault="00AA1A3E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Выполнение работы в творческой </w:t>
            </w:r>
            <w:proofErr w:type="spellStart"/>
            <w:r>
              <w:rPr>
                <w:sz w:val="24"/>
                <w:szCs w:val="24"/>
              </w:rPr>
              <w:t>тетради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стное</w:t>
            </w:r>
            <w:proofErr w:type="spellEnd"/>
            <w:r>
              <w:rPr>
                <w:sz w:val="24"/>
                <w:szCs w:val="24"/>
              </w:rPr>
              <w:t xml:space="preserve"> оценивание.</w:t>
            </w:r>
          </w:p>
        </w:tc>
        <w:tc>
          <w:tcPr>
            <w:tcW w:w="992" w:type="dxa"/>
          </w:tcPr>
          <w:p w:rsidR="007B4317" w:rsidRPr="00B46369" w:rsidRDefault="00BB1F61" w:rsidP="00AA1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993" w:type="dxa"/>
          </w:tcPr>
          <w:p w:rsidR="007B4317" w:rsidRPr="00B46369" w:rsidRDefault="00BB1F61" w:rsidP="009E13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21.10</w:t>
            </w: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rPr>
                <w:rStyle w:val="c1"/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Вольный ветер – дыхание земли. Пейзаж: линии, штрихи, точки, пятно, свет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317" w:rsidRPr="00B46369" w:rsidRDefault="00AA1A3E" w:rsidP="009E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Урок-образ</w:t>
            </w:r>
          </w:p>
        </w:tc>
        <w:tc>
          <w:tcPr>
            <w:tcW w:w="5670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Рассматривать живописные и графические пейзажи художников, в которых отражаются древние представления человека о природных стихиях. Высказывать, какие чувства вызывают поэтические строки о ветре и разнообразные образы воздушного пространства, созданные художниками. Сравнивать образы природных стихий в искусстве с собственными впечатлениями от наблюдений природы. Участвовать в обсуждении выразительных средств передачи состояния природы в пейзаже (чередование резких цветовых пятен, мазков, плавные и тонкие переходы цвета, разбивка пространства неба неравномерно расположенными формами облаков в живописных работах).  Работать по художественно-дидактической таблице. Различать графические выразительные средства для передачи планов в пейзажах. Исследовать возможности графики при передаче ветреного состояния природы. Выполнять по памяти или по представлению изображение неба с несущимися облаками в пейзаже и деревьев, гнущихся под ветром. Выражать в творческой работе своё отношение к разным состояниям в природе. </w:t>
            </w:r>
            <w:r w:rsidRPr="00B46369">
              <w:rPr>
                <w:sz w:val="24"/>
                <w:szCs w:val="24"/>
              </w:rPr>
              <w:lastRenderedPageBreak/>
              <w:t>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59" w:type="dxa"/>
          </w:tcPr>
          <w:p w:rsidR="007B4317" w:rsidRPr="00B46369" w:rsidRDefault="00AA1A3E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Выполнение работ в творческой </w:t>
            </w:r>
            <w:proofErr w:type="spellStart"/>
            <w:r>
              <w:rPr>
                <w:sz w:val="24"/>
                <w:szCs w:val="24"/>
              </w:rPr>
              <w:t>тетради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стное</w:t>
            </w:r>
            <w:proofErr w:type="spellEnd"/>
            <w:r>
              <w:rPr>
                <w:sz w:val="24"/>
                <w:szCs w:val="24"/>
              </w:rPr>
              <w:t xml:space="preserve"> оценивание.</w:t>
            </w:r>
          </w:p>
        </w:tc>
        <w:tc>
          <w:tcPr>
            <w:tcW w:w="992" w:type="dxa"/>
          </w:tcPr>
          <w:p w:rsidR="007B4317" w:rsidRPr="00B46369" w:rsidRDefault="00BB1F61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</w:tc>
        <w:tc>
          <w:tcPr>
            <w:tcW w:w="993" w:type="dxa"/>
          </w:tcPr>
          <w:p w:rsidR="007B4317" w:rsidRPr="00B46369" w:rsidRDefault="00BB1F61" w:rsidP="009E13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28.10</w:t>
            </w: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Движение – жизни течение.</w:t>
            </w:r>
          </w:p>
          <w:p w:rsidR="007B4317" w:rsidRPr="00B46369" w:rsidRDefault="007B4317" w:rsidP="0039308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317" w:rsidRPr="00B46369" w:rsidRDefault="00AA1A3E" w:rsidP="009E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Урок-наблюдение</w:t>
            </w:r>
          </w:p>
        </w:tc>
        <w:tc>
          <w:tcPr>
            <w:tcW w:w="5670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Наблюдать подвижность жизни природы и человека и отображение её в разных видах искусства. Рассматривать произведения</w:t>
            </w:r>
            <w:r w:rsidR="00534335">
              <w:rPr>
                <w:sz w:val="24"/>
                <w:szCs w:val="24"/>
              </w:rPr>
              <w:t xml:space="preserve"> разных видов искусства, отобра</w:t>
            </w:r>
            <w:r w:rsidRPr="00B46369">
              <w:rPr>
                <w:sz w:val="24"/>
                <w:szCs w:val="24"/>
              </w:rPr>
              <w:t>жающих явления окружающего мира. Рассказывать, какие произведения передают спокойное, малоподвижное состояние, а какие изображают энергичное течение жизни и пронизаны ощущением постоянной изменчивости природы, различных ритмов, движения. Сопоставлять художественные приёмы, позволяющие выразительно передавать состояние спокойствия в природе или её ритмов и изменений. Участвовать в обсуждении художественных приёмов, позволяющих передавать состояние статики и динамики работать по художественно-дидактической таблице. Прослеживать, как передана подвижность цветовых пятен в набросках людей, деревьев. Выполнить композиционные схемы к понравившимся произведениям, по</w:t>
            </w:r>
            <w:proofErr w:type="gramStart"/>
            <w:r w:rsidRPr="00B46369">
              <w:rPr>
                <w:sz w:val="24"/>
                <w:szCs w:val="24"/>
              </w:rPr>
              <w:t>д-</w:t>
            </w:r>
            <w:proofErr w:type="gramEnd"/>
            <w:r w:rsidRPr="00B46369">
              <w:rPr>
                <w:sz w:val="24"/>
                <w:szCs w:val="24"/>
              </w:rPr>
              <w:t xml:space="preserve"> черкнув направление движения главных элементов в их композициях.. Выполнять наброски с натуры деревьев, транспорт- </w:t>
            </w:r>
            <w:proofErr w:type="spellStart"/>
            <w:r w:rsidRPr="00B46369">
              <w:rPr>
                <w:sz w:val="24"/>
                <w:szCs w:val="24"/>
              </w:rPr>
              <w:t>ных</w:t>
            </w:r>
            <w:proofErr w:type="spellEnd"/>
            <w:r w:rsidRPr="00B46369">
              <w:rPr>
                <w:sz w:val="24"/>
                <w:szCs w:val="24"/>
              </w:rPr>
              <w:t xml:space="preserve"> средств, заводных игрушек и детей в движении. Выражать в творческой работе своё отношение к разным состояниям в природе.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59" w:type="dxa"/>
          </w:tcPr>
          <w:p w:rsidR="007B4317" w:rsidRDefault="00AA1A3E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работы в творческой тетради.</w:t>
            </w:r>
          </w:p>
          <w:p w:rsidR="00AA1A3E" w:rsidRPr="00B46369" w:rsidRDefault="00AA1A3E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Устное оценивание.</w:t>
            </w:r>
          </w:p>
        </w:tc>
        <w:tc>
          <w:tcPr>
            <w:tcW w:w="992" w:type="dxa"/>
          </w:tcPr>
          <w:p w:rsidR="007B4317" w:rsidRPr="00B46369" w:rsidRDefault="00BB1F61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  <w:tc>
          <w:tcPr>
            <w:tcW w:w="993" w:type="dxa"/>
          </w:tcPr>
          <w:p w:rsidR="007B4317" w:rsidRPr="00B46369" w:rsidRDefault="00BB1F61" w:rsidP="009E13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11.11</w:t>
            </w: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11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Осенние метаморфозы. Пейзаж: колорит, композиция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317" w:rsidRPr="00B46369" w:rsidRDefault="00AA1A3E" w:rsidP="009E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Урок-наблюдение</w:t>
            </w:r>
          </w:p>
        </w:tc>
        <w:tc>
          <w:tcPr>
            <w:tcW w:w="5670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Наблюдать изменчивые состояния осенней природы. Называть особые приметы осенней природы в разные периоды, приводить</w:t>
            </w:r>
            <w:r w:rsidR="00534335">
              <w:rPr>
                <w:sz w:val="24"/>
                <w:szCs w:val="24"/>
              </w:rPr>
              <w:t xml:space="preserve"> примеры. Рассматривать произве</w:t>
            </w:r>
            <w:r w:rsidRPr="00B46369">
              <w:rPr>
                <w:sz w:val="24"/>
                <w:szCs w:val="24"/>
              </w:rPr>
              <w:t xml:space="preserve">дения изобразительного </w:t>
            </w:r>
            <w:r w:rsidRPr="00B46369">
              <w:rPr>
                <w:sz w:val="24"/>
                <w:szCs w:val="24"/>
              </w:rPr>
              <w:lastRenderedPageBreak/>
              <w:t>искусства, в которых живописцы и графики отразили изменчивость природы, её ра</w:t>
            </w:r>
            <w:proofErr w:type="gramStart"/>
            <w:r w:rsidRPr="00B46369">
              <w:rPr>
                <w:sz w:val="24"/>
                <w:szCs w:val="24"/>
              </w:rPr>
              <w:t>з-</w:t>
            </w:r>
            <w:proofErr w:type="gramEnd"/>
            <w:r w:rsidRPr="00B46369">
              <w:rPr>
                <w:sz w:val="24"/>
                <w:szCs w:val="24"/>
              </w:rPr>
              <w:t xml:space="preserve"> личные состояния в осеннюю пору. Сопоставлять, как по-разному художники и поэты отражают жизнь природы и человека осенью. Называть приёмы, которые используют художники для передачи в картине движения, яркости и мажорности пейзажей.  Участвовать в обсуждении колорита, динамики пейзажной картины, расположения и характера элементов композиции, гармоничного чередования цветовых пятен, многообразных графических и цветовых подвижных элементов. Работать по художественно-дидактической таблице. Прослеживать колористические приёмы передачи изменчивых состояний осенней природы. Осуществлять поиск нужных цветовых оттенков для выполнения мотива осеннего пейзажа. Изображать один и тот же уголок природы в пору золотой и поздней осени. Дополнить композицию изображениями домов, людей, техники. Выражать в творческой работе своё отношение к разным состояниям в осенней природе.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59" w:type="dxa"/>
          </w:tcPr>
          <w:p w:rsidR="007B4317" w:rsidRPr="00B46369" w:rsidRDefault="00AA1A3E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Выполнение работ в творческой тетради</w:t>
            </w:r>
          </w:p>
        </w:tc>
        <w:tc>
          <w:tcPr>
            <w:tcW w:w="992" w:type="dxa"/>
          </w:tcPr>
          <w:p w:rsidR="007B4317" w:rsidRPr="00B46369" w:rsidRDefault="00BB1F61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  <w:tc>
          <w:tcPr>
            <w:tcW w:w="993" w:type="dxa"/>
          </w:tcPr>
          <w:p w:rsidR="007B4317" w:rsidRPr="00B46369" w:rsidRDefault="00BB1F61" w:rsidP="009E13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18.11</w:t>
            </w:r>
          </w:p>
        </w:tc>
      </w:tr>
      <w:tr w:rsidR="00AA1A3E" w:rsidRPr="00B46369" w:rsidTr="00534335">
        <w:trPr>
          <w:trHeight w:val="495"/>
        </w:trPr>
        <w:tc>
          <w:tcPr>
            <w:tcW w:w="14851" w:type="dxa"/>
            <w:gridSpan w:val="9"/>
          </w:tcPr>
          <w:p w:rsidR="00AA1A3E" w:rsidRPr="00B46369" w:rsidRDefault="00AA1A3E" w:rsidP="00393080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46369">
              <w:rPr>
                <w:b/>
                <w:sz w:val="24"/>
                <w:szCs w:val="24"/>
              </w:rPr>
              <w:lastRenderedPageBreak/>
              <w:t>Любуйся ритмами жизни природы и человека - 14ч</w:t>
            </w: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12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Родословное древо-древо жизни, историческая память, связь поколений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317" w:rsidRPr="00B46369" w:rsidRDefault="00AA1A3E" w:rsidP="009E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Урок-образ</w:t>
            </w:r>
          </w:p>
        </w:tc>
        <w:tc>
          <w:tcPr>
            <w:tcW w:w="5670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Рассматривать живописные групповые портреты разных семей. Высказывать своё мнение об этих произведениях и об отношении к средствам художественной выразительности, выбранным авторами. Объяснять смысл понятий индивидуальный портрет и групповой портрет. Представлять родословное древо своей семьи и </w:t>
            </w:r>
            <w:r w:rsidRPr="00B46369">
              <w:rPr>
                <w:sz w:val="24"/>
                <w:szCs w:val="24"/>
              </w:rPr>
              <w:lastRenderedPageBreak/>
              <w:t xml:space="preserve">гордиться своими близкими.. Участвовать в обсуждении разнообразия тем и сюжетов в изображении семьи разными художниками, </w:t>
            </w:r>
            <w:proofErr w:type="spellStart"/>
            <w:proofErr w:type="gramStart"/>
            <w:r w:rsidRPr="00B46369">
              <w:rPr>
                <w:sz w:val="24"/>
                <w:szCs w:val="24"/>
              </w:rPr>
              <w:t>осо-бенностей</w:t>
            </w:r>
            <w:proofErr w:type="spellEnd"/>
            <w:proofErr w:type="gramEnd"/>
            <w:r w:rsidRPr="00B46369">
              <w:rPr>
                <w:sz w:val="24"/>
                <w:szCs w:val="24"/>
              </w:rPr>
              <w:t xml:space="preserve"> рисования характерных пропорций лица.. Выполнять групповой портрет своих близких с передачей своего отношения к создаваемому портрету на тему «Я горжусь своей родословной». Выражать в творческой работе отношение к своей семье.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59" w:type="dxa"/>
          </w:tcPr>
          <w:p w:rsidR="007B4317" w:rsidRPr="00B46369" w:rsidRDefault="00AA1A3E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Выполнение работы в творческой тетради</w:t>
            </w:r>
          </w:p>
        </w:tc>
        <w:tc>
          <w:tcPr>
            <w:tcW w:w="992" w:type="dxa"/>
          </w:tcPr>
          <w:p w:rsidR="007B4317" w:rsidRPr="00B46369" w:rsidRDefault="00BB1F61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  <w:tc>
          <w:tcPr>
            <w:tcW w:w="993" w:type="dxa"/>
          </w:tcPr>
          <w:p w:rsidR="007B4317" w:rsidRPr="00B46369" w:rsidRDefault="00BB1F61" w:rsidP="009E13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25.11</w:t>
            </w: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«Двенадцать братьев друг за другом бродят</w:t>
            </w:r>
            <w:proofErr w:type="gramStart"/>
            <w:r w:rsidRPr="00B46369">
              <w:rPr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317" w:rsidRPr="00B46369" w:rsidRDefault="00143B3B" w:rsidP="009E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Урок-повтор</w:t>
            </w:r>
          </w:p>
        </w:tc>
        <w:tc>
          <w:tcPr>
            <w:tcW w:w="5670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Участвовать в чтении по ролям фрагмента сказки и обсуждении приёма уподобления при описании образов братьев-месяцев в сказке С. Маршака. Рассматривать поэтические произведения живописи и книжной графики как яркие образы, выбирать разные сюжеты для иллюстрации. Представлять зрительно каждый из природных циклов (зима, весна, лето, осень) в образе человека, одетого в традиционную русскую одежду. Сопоставлять свои представления об образах героев сказки с изображениями в иллюстрациях художников-иллюстраторов. Объяснять значение понятий книжная графика, иллюстрация, эскиз. Участвовать в обсуждении роли художника-иллюстратора, развивающего и углубляющего мысль писателя, вносящего в иллюстрацию свою творческую мысль. Работать по художественно-дидактическим таблицам. Знакомиться с традиционной русской одеждой (кафтаном, платьем, шубой, </w:t>
            </w:r>
            <w:proofErr w:type="spellStart"/>
            <w:r w:rsidRPr="00B46369">
              <w:rPr>
                <w:sz w:val="24"/>
                <w:szCs w:val="24"/>
              </w:rPr>
              <w:t>ферезью</w:t>
            </w:r>
            <w:proofErr w:type="spellEnd"/>
            <w:r w:rsidRPr="00B46369">
              <w:rPr>
                <w:sz w:val="24"/>
                <w:szCs w:val="24"/>
              </w:rPr>
              <w:t xml:space="preserve"> и </w:t>
            </w:r>
            <w:proofErr w:type="spellStart"/>
            <w:r w:rsidRPr="00B46369">
              <w:rPr>
                <w:sz w:val="24"/>
                <w:szCs w:val="24"/>
              </w:rPr>
              <w:t>ферезеей</w:t>
            </w:r>
            <w:proofErr w:type="spellEnd"/>
            <w:r w:rsidRPr="00B46369">
              <w:rPr>
                <w:sz w:val="24"/>
                <w:szCs w:val="24"/>
              </w:rPr>
              <w:t>), прослеживать гармоничное сочетание цветов и подбирать их на палитре</w:t>
            </w:r>
            <w:proofErr w:type="gramStart"/>
            <w:r w:rsidRPr="00B46369">
              <w:rPr>
                <w:sz w:val="24"/>
                <w:szCs w:val="24"/>
              </w:rPr>
              <w:t xml:space="preserve">.. </w:t>
            </w:r>
            <w:proofErr w:type="gramEnd"/>
            <w:r w:rsidRPr="00B46369">
              <w:rPr>
                <w:sz w:val="24"/>
                <w:szCs w:val="24"/>
              </w:rPr>
              <w:t xml:space="preserve">Выполнять поисковые эскизы композиции иллюстрации к сказке С. Маршака «Двенадцать месяцев». Вы- </w:t>
            </w:r>
            <w:proofErr w:type="spellStart"/>
            <w:r w:rsidRPr="00B46369">
              <w:rPr>
                <w:sz w:val="24"/>
                <w:szCs w:val="24"/>
              </w:rPr>
              <w:lastRenderedPageBreak/>
              <w:t>ражать</w:t>
            </w:r>
            <w:proofErr w:type="spellEnd"/>
            <w:r w:rsidRPr="00B46369">
              <w:rPr>
                <w:sz w:val="24"/>
                <w:szCs w:val="24"/>
              </w:rPr>
              <w:t xml:space="preserve"> в творческой работе своё отношение к содержанию и персонажам сказки</w:t>
            </w:r>
            <w:proofErr w:type="gramStart"/>
            <w:r w:rsidRPr="00B46369">
              <w:rPr>
                <w:sz w:val="24"/>
                <w:szCs w:val="24"/>
              </w:rPr>
              <w:t xml:space="preserve"> О</w:t>
            </w:r>
            <w:proofErr w:type="gramEnd"/>
            <w:r w:rsidRPr="00B46369">
              <w:rPr>
                <w:sz w:val="24"/>
                <w:szCs w:val="24"/>
              </w:rPr>
              <w:t>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59" w:type="dxa"/>
          </w:tcPr>
          <w:p w:rsidR="007B4317" w:rsidRPr="00B46369" w:rsidRDefault="00143B3B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Выполнение работ  в творческой </w:t>
            </w:r>
            <w:proofErr w:type="spellStart"/>
            <w:r>
              <w:rPr>
                <w:sz w:val="24"/>
                <w:szCs w:val="24"/>
              </w:rPr>
              <w:t>тетради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стное</w:t>
            </w:r>
            <w:proofErr w:type="spellEnd"/>
            <w:r>
              <w:rPr>
                <w:sz w:val="24"/>
                <w:szCs w:val="24"/>
              </w:rPr>
              <w:t xml:space="preserve"> оценивание.</w:t>
            </w:r>
          </w:p>
        </w:tc>
        <w:tc>
          <w:tcPr>
            <w:tcW w:w="992" w:type="dxa"/>
          </w:tcPr>
          <w:p w:rsidR="007B4317" w:rsidRPr="00B46369" w:rsidRDefault="00BB1F61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993" w:type="dxa"/>
          </w:tcPr>
          <w:p w:rsidR="007B4317" w:rsidRPr="00B46369" w:rsidRDefault="00BB1F61" w:rsidP="009E13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2.12</w:t>
            </w: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Год не неделя – двенадцать месяцев впереди.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317" w:rsidRPr="00B46369" w:rsidRDefault="00143B3B" w:rsidP="009E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</w:t>
            </w:r>
            <w:proofErr w:type="gramStart"/>
            <w:r>
              <w:rPr>
                <w:sz w:val="24"/>
                <w:szCs w:val="24"/>
              </w:rPr>
              <w:t>-п</w:t>
            </w:r>
            <w:proofErr w:type="gramEnd"/>
            <w:r>
              <w:rPr>
                <w:sz w:val="24"/>
                <w:szCs w:val="24"/>
              </w:rPr>
              <w:t>овтор</w:t>
            </w:r>
          </w:p>
        </w:tc>
        <w:tc>
          <w:tcPr>
            <w:tcW w:w="5670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Рассматривать лаковые миниатюры и иллюстрации к сказке С. Маршака «Двенадцать месяцев». Вспомнить цветовой круг. Называть основные и составные цвета. Объяснять роль воздействия цвета в произведениях изобразительного искусства. Сопоставлять произведения художников и рассказывать, какую роль в них играет цвет в зависимости от содержания выбранных сюжетов. Участвовать в обсуждении средств художественной выразительности — роли цвета в передаче настроения и признаков времён года, цветовой гармонии в произведениях на темы сказок. Работать по художественно-творческой таблице. Ра</w:t>
            </w:r>
            <w:proofErr w:type="gramStart"/>
            <w:r w:rsidRPr="00B46369">
              <w:rPr>
                <w:sz w:val="24"/>
                <w:szCs w:val="24"/>
              </w:rPr>
              <w:t>с-</w:t>
            </w:r>
            <w:proofErr w:type="gramEnd"/>
            <w:r w:rsidRPr="00B46369">
              <w:rPr>
                <w:sz w:val="24"/>
                <w:szCs w:val="24"/>
              </w:rPr>
              <w:t xml:space="preserve"> сматривать примеры гармонического сочетания цветов и определять по цветовому кругу родственные и контрастные цвета. Исследовать возможности живописи, подбирать цвета и оттенки, передающие цветовую гамму разного состояния природы в январе, феврале, марте, апреле. Выполнить иллюстрацию к сказке С. Маршака «Двенадцать месяцев» на основе эскизов предыдущего урока с учётом особенностей состояния природы в костюме конкретного месяца года с помощью цвета и декора. Выражать в творческой работе своё отношение к содержанию, выбранным персонажам сказки.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59" w:type="dxa"/>
          </w:tcPr>
          <w:p w:rsidR="007B4317" w:rsidRPr="00B46369" w:rsidRDefault="00143B3B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творческих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стное</w:t>
            </w:r>
            <w:proofErr w:type="spellEnd"/>
            <w:r>
              <w:rPr>
                <w:sz w:val="24"/>
                <w:szCs w:val="24"/>
              </w:rPr>
              <w:t xml:space="preserve"> оценивание</w:t>
            </w:r>
          </w:p>
        </w:tc>
        <w:tc>
          <w:tcPr>
            <w:tcW w:w="992" w:type="dxa"/>
          </w:tcPr>
          <w:p w:rsidR="007B4317" w:rsidRPr="00B46369" w:rsidRDefault="00BB1F61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</w:t>
            </w:r>
          </w:p>
        </w:tc>
        <w:tc>
          <w:tcPr>
            <w:tcW w:w="993" w:type="dxa"/>
          </w:tcPr>
          <w:p w:rsidR="007B4317" w:rsidRPr="00B46369" w:rsidRDefault="007B4317" w:rsidP="009E131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Новогоднее настроение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317" w:rsidRPr="00B46369" w:rsidRDefault="00143B3B" w:rsidP="00157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Урок-вариация</w:t>
            </w:r>
          </w:p>
        </w:tc>
        <w:tc>
          <w:tcPr>
            <w:tcW w:w="5670" w:type="dxa"/>
          </w:tcPr>
          <w:p w:rsidR="007B4317" w:rsidRPr="00B46369" w:rsidRDefault="007B4317" w:rsidP="00157273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Рассматривать произведения изобразительного искусства, воссоздающие новогоднее настроение. Называть, какими средствами и художественными приёмами передано праздничное настроение в картинах. Высказывать своё мнение, какую роль играет цвет в работах художников для передачи настроения новогоднего праздника. Участвовать в обсуждении содержания и выразительных средств различных жанров изобразительного искусства, отображающих новогодний праздник. Работать по художественно-дидактической таблице. Вспомнить художественные приёмы, с которыми знакомились во 2—3 классах. Осуществлять поиск праздничного цвета. Выполнять художественный приём «</w:t>
            </w:r>
            <w:proofErr w:type="spellStart"/>
            <w:r w:rsidRPr="00B46369">
              <w:rPr>
                <w:sz w:val="24"/>
                <w:szCs w:val="24"/>
              </w:rPr>
              <w:t>по-сырому</w:t>
            </w:r>
            <w:proofErr w:type="spellEnd"/>
            <w:r w:rsidRPr="00B46369">
              <w:rPr>
                <w:sz w:val="24"/>
                <w:szCs w:val="24"/>
              </w:rPr>
              <w:t xml:space="preserve">» и художественный приём «мазок по восковому рисунку», применять разное </w:t>
            </w:r>
            <w:proofErr w:type="gramStart"/>
            <w:r w:rsidRPr="00B46369">
              <w:rPr>
                <w:sz w:val="24"/>
                <w:szCs w:val="24"/>
              </w:rPr>
              <w:t>гармоническое сочетание</w:t>
            </w:r>
            <w:proofErr w:type="gramEnd"/>
            <w:r w:rsidRPr="00B46369">
              <w:rPr>
                <w:sz w:val="24"/>
                <w:szCs w:val="24"/>
              </w:rPr>
              <w:t xml:space="preserve"> цветов — родственных и родственно-контрастных в соответствии со своим настроением. Выполнять творческое задание согласно условиям. Выражать в творческой работе своё эмоционально-ценностное отношение к празднику.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59" w:type="dxa"/>
          </w:tcPr>
          <w:p w:rsidR="007B4317" w:rsidRPr="00B46369" w:rsidRDefault="00143B3B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заданий в творческой тетради</w:t>
            </w:r>
          </w:p>
        </w:tc>
        <w:tc>
          <w:tcPr>
            <w:tcW w:w="992" w:type="dxa"/>
          </w:tcPr>
          <w:p w:rsidR="007B4317" w:rsidRPr="00B46369" w:rsidRDefault="00BB1F61" w:rsidP="00143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993" w:type="dxa"/>
          </w:tcPr>
          <w:p w:rsidR="007B4317" w:rsidRPr="00B46369" w:rsidRDefault="007B4317" w:rsidP="009E131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Твои новогодние поздравления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317" w:rsidRPr="00B46369" w:rsidRDefault="00143B3B" w:rsidP="009E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Урок-повтор</w:t>
            </w:r>
          </w:p>
        </w:tc>
        <w:tc>
          <w:tcPr>
            <w:tcW w:w="5670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Рассматривать поздравительную открытку как произведение графического искусства малых форм. Рассказывать об основных элементах и атрибутах </w:t>
            </w:r>
            <w:proofErr w:type="spellStart"/>
            <w:proofErr w:type="gramStart"/>
            <w:r w:rsidRPr="00B46369">
              <w:rPr>
                <w:sz w:val="24"/>
                <w:szCs w:val="24"/>
              </w:rPr>
              <w:t>поздра-вительной</w:t>
            </w:r>
            <w:proofErr w:type="spellEnd"/>
            <w:proofErr w:type="gramEnd"/>
            <w:r w:rsidRPr="00B46369">
              <w:rPr>
                <w:sz w:val="24"/>
                <w:szCs w:val="24"/>
              </w:rPr>
              <w:t xml:space="preserve"> открытки к Новому году, объяснять их значение. Приводить примеры современных конструкций новогодних открыток. Называть наиболее часто </w:t>
            </w:r>
            <w:proofErr w:type="spellStart"/>
            <w:proofErr w:type="gramStart"/>
            <w:r w:rsidRPr="00B46369">
              <w:rPr>
                <w:sz w:val="24"/>
                <w:szCs w:val="24"/>
              </w:rPr>
              <w:t>встре-чающуюся</w:t>
            </w:r>
            <w:proofErr w:type="spellEnd"/>
            <w:proofErr w:type="gramEnd"/>
            <w:r w:rsidRPr="00B46369">
              <w:rPr>
                <w:sz w:val="24"/>
                <w:szCs w:val="24"/>
              </w:rPr>
              <w:t xml:space="preserve"> в новогодних поздравлениях цветовую гамму.. Участвовать в обсуждении привлекательности новогодней открытки, приёмов, которыми </w:t>
            </w:r>
            <w:r w:rsidRPr="00B46369">
              <w:rPr>
                <w:sz w:val="24"/>
                <w:szCs w:val="24"/>
              </w:rPr>
              <w:lastRenderedPageBreak/>
              <w:t>пользуются художники для создания праздничного, весёлого настроения. Работать по художественно-дидактической таблице. Рассматривать конструкции современных новогодних открыток и приёмы их выполнения. Изготовить проект открытки-сюрприза с использованием элементов симметричного вырезывания, выполнения рисунка-отпечатка и разноцветного фона. Выражать в творческой работе своё отношение к новогоднему празднику. Выбирать художественные материалы, соответствующие замыслу творческой работы. Обсуждать творческие работы одноклассников и давать оценку результатам своей и их творческо-художественной деятельности. Оформить выставку и пригласить на неё родителей</w:t>
            </w:r>
          </w:p>
        </w:tc>
        <w:tc>
          <w:tcPr>
            <w:tcW w:w="1559" w:type="dxa"/>
          </w:tcPr>
          <w:p w:rsidR="007B4317" w:rsidRPr="00B46369" w:rsidRDefault="00143B3B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Выполнение творческих заданий оценивание результатов.</w:t>
            </w:r>
          </w:p>
        </w:tc>
        <w:tc>
          <w:tcPr>
            <w:tcW w:w="992" w:type="dxa"/>
          </w:tcPr>
          <w:p w:rsidR="007B4317" w:rsidRPr="00B46369" w:rsidRDefault="00BB1F61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993" w:type="dxa"/>
          </w:tcPr>
          <w:p w:rsidR="007B4317" w:rsidRPr="00B46369" w:rsidRDefault="007B4317" w:rsidP="009E131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lastRenderedPageBreak/>
              <w:t>17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Зимние фантазии. Наброски и зарисовки: цвет, пятно, силуэт, линия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317" w:rsidRPr="00B46369" w:rsidRDefault="00143B3B" w:rsidP="009E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Урок-вариация</w:t>
            </w:r>
          </w:p>
        </w:tc>
        <w:tc>
          <w:tcPr>
            <w:tcW w:w="5670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Рассматривать произведения изобразительного искусства, посвящённые зиме. Рассказывать о том, что художники, перед тем как написать картину, подолгу наблюдают природу, выполняют много зарисовок, эскизов будущей картины. Объяснять символическое значение зимы в природе, жизни и искусстве Участвовать в обсуждении средств художественной выразительности, которыми художники передают пр</w:t>
            </w:r>
            <w:proofErr w:type="gramStart"/>
            <w:r w:rsidRPr="00B46369">
              <w:rPr>
                <w:sz w:val="24"/>
                <w:szCs w:val="24"/>
              </w:rPr>
              <w:t>и-</w:t>
            </w:r>
            <w:proofErr w:type="gramEnd"/>
            <w:r w:rsidRPr="00B46369">
              <w:rPr>
                <w:sz w:val="24"/>
                <w:szCs w:val="24"/>
              </w:rPr>
              <w:t xml:space="preserve"> меты зимы в разные периоды в разных видах искусства, называть их. Описывать устно свои зимние впечатления и наблюдения и использовать их в зарисовках в дальнейшей работе. Подбирать цветовые оттенки для изображения зимнего неба, снега, передавать состояние зимней природы. Использовать в набросках собственные впечатления и наблюдения зимней природы. Выполнить быстрые наброски заснеженных деревьев, людей, домов по наблюдению и по памяти. Выражать в творческой </w:t>
            </w:r>
            <w:r w:rsidRPr="00B46369">
              <w:rPr>
                <w:sz w:val="24"/>
                <w:szCs w:val="24"/>
              </w:rPr>
              <w:lastRenderedPageBreak/>
              <w:t>работе своё отношение к красоте зимней природы.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59" w:type="dxa"/>
          </w:tcPr>
          <w:p w:rsidR="007B4317" w:rsidRPr="00B46369" w:rsidRDefault="00143B3B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Выполнение творческих заданий.</w:t>
            </w:r>
          </w:p>
        </w:tc>
        <w:tc>
          <w:tcPr>
            <w:tcW w:w="992" w:type="dxa"/>
          </w:tcPr>
          <w:p w:rsidR="007B4317" w:rsidRPr="00B46369" w:rsidRDefault="00BB1F61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3.01</w:t>
            </w:r>
          </w:p>
        </w:tc>
        <w:tc>
          <w:tcPr>
            <w:tcW w:w="993" w:type="dxa"/>
          </w:tcPr>
          <w:p w:rsidR="007B4317" w:rsidRPr="00B46369" w:rsidRDefault="007B4317" w:rsidP="009E131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Зимние картины. Сюжетная композиция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317" w:rsidRPr="00B46369" w:rsidRDefault="00143B3B" w:rsidP="009E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Урок-эксперимент</w:t>
            </w:r>
          </w:p>
        </w:tc>
        <w:tc>
          <w:tcPr>
            <w:tcW w:w="5670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Рассматривать тематические произведения современных художников. Рассказывать о своих впечатлениях и наблюдениях от зимней природы, полученных во время зимних каникул, о том, как переживают зиму люди, животные, растения. Сопоставлять поэтические описания зимы с произведениями живописи и графики, сравнивать приёмы, которыми пользуются художники и поэты. Объяснять роль цветовой гаммы в создании определённого состояния природы, настроения в картине. Называть цветовые оттенки снега, зимнего неба, подмеченные в натуре, и находить их в произведениях художников. Участвовать в обсуждении композиции картин, выбора художником уровня горизонта и размещения композиционно-сюжетного центра. Рисовать картину зимней природы, включать в композицию улицы, дома людей, использовать в изображении их действий таблицу «Схемы фигуры человека в разнообразных движениях». Выполнять творческое задание согласно условиям. Выражать в творческой работе своё отношение к </w:t>
            </w:r>
            <w:proofErr w:type="spellStart"/>
            <w:r w:rsidRPr="00B46369">
              <w:rPr>
                <w:sz w:val="24"/>
                <w:szCs w:val="24"/>
              </w:rPr>
              <w:t>кр</w:t>
            </w:r>
            <w:proofErr w:type="gramStart"/>
            <w:r w:rsidRPr="00B46369">
              <w:rPr>
                <w:sz w:val="24"/>
                <w:szCs w:val="24"/>
              </w:rPr>
              <w:t>а</w:t>
            </w:r>
            <w:proofErr w:type="spellEnd"/>
            <w:r w:rsidRPr="00B46369">
              <w:rPr>
                <w:sz w:val="24"/>
                <w:szCs w:val="24"/>
              </w:rPr>
              <w:t>-</w:t>
            </w:r>
            <w:proofErr w:type="gramEnd"/>
            <w:r w:rsidRPr="00B46369">
              <w:rPr>
                <w:sz w:val="24"/>
                <w:szCs w:val="24"/>
              </w:rPr>
              <w:t xml:space="preserve"> соте зимней природы.  Участвовать в подведении итогов творческой работы и оформлении работ для зимнего вернисажа</w:t>
            </w:r>
          </w:p>
        </w:tc>
        <w:tc>
          <w:tcPr>
            <w:tcW w:w="1559" w:type="dxa"/>
          </w:tcPr>
          <w:p w:rsidR="007B4317" w:rsidRPr="00B46369" w:rsidRDefault="00143B3B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работ в творческой тетради.</w:t>
            </w:r>
          </w:p>
        </w:tc>
        <w:tc>
          <w:tcPr>
            <w:tcW w:w="992" w:type="dxa"/>
          </w:tcPr>
          <w:p w:rsidR="007B4317" w:rsidRPr="00B46369" w:rsidRDefault="00BB1F61" w:rsidP="00143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</w:tc>
        <w:tc>
          <w:tcPr>
            <w:tcW w:w="993" w:type="dxa"/>
          </w:tcPr>
          <w:p w:rsidR="007B4317" w:rsidRPr="00B46369" w:rsidRDefault="007B4317" w:rsidP="009E131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Ожившие вещи 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317" w:rsidRPr="00B46369" w:rsidRDefault="00143B3B" w:rsidP="009E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</w:t>
            </w:r>
            <w:proofErr w:type="gramStart"/>
            <w:r>
              <w:rPr>
                <w:sz w:val="24"/>
                <w:szCs w:val="24"/>
              </w:rPr>
              <w:t>-о</w:t>
            </w:r>
            <w:proofErr w:type="gramEnd"/>
            <w:r>
              <w:rPr>
                <w:sz w:val="24"/>
                <w:szCs w:val="24"/>
              </w:rPr>
              <w:t>браз</w:t>
            </w:r>
          </w:p>
        </w:tc>
        <w:tc>
          <w:tcPr>
            <w:tcW w:w="5670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Рассматривать предметы старины и современные бытовые вещи как предметный мир, окружающий человека. Понимать, что бытовые предметы отражают мир увлечений человека, его профессию, народные традиции, и объяснять это на примерах. Группировать предметы своего дома по их </w:t>
            </w:r>
            <w:r w:rsidRPr="00B46369">
              <w:rPr>
                <w:sz w:val="24"/>
                <w:szCs w:val="24"/>
              </w:rPr>
              <w:lastRenderedPageBreak/>
              <w:t>назначению, исторической и художественной ценности, месту их в повседневной жизни. Описывать их историю. Рассказывать о предметах декоративно-прикладного и народного искусства как вещах-реликвиях, имеющих историческую ценность. Участвовать в обсуждении выразительных средств создания художественного образа вещи в произведениях живописи и графики. Вспомнить последовательность изображения симметричных округлых предметов на основе работы по художественно-дидактической таблице и рисовать их. Выполнять упражнения на передачу пропорций, конструктивных особенностей формы и объёма отдельных предметов с натуры. Выполнять натюрморт, в котором предметы объединены одной темой (по выбору), — «Вещи из старого дома», «Старинные предметы из нашего школьного музея» или придумывать свой натюрморт. Выражать в творческой работе своё отношение к задуманному натюрморту. 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59" w:type="dxa"/>
          </w:tcPr>
          <w:p w:rsidR="007B4317" w:rsidRPr="00B46369" w:rsidRDefault="00143B3B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Выполнение заданий в творческой тетради.</w:t>
            </w:r>
          </w:p>
        </w:tc>
        <w:tc>
          <w:tcPr>
            <w:tcW w:w="992" w:type="dxa"/>
          </w:tcPr>
          <w:p w:rsidR="007B4317" w:rsidRPr="00B46369" w:rsidRDefault="00BB1F61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993" w:type="dxa"/>
          </w:tcPr>
          <w:p w:rsidR="007B4317" w:rsidRPr="00B46369" w:rsidRDefault="007B4317" w:rsidP="009E131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Выразительность формы предметов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317" w:rsidRPr="00B46369" w:rsidRDefault="00143B3B" w:rsidP="00393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Урок-повтор</w:t>
            </w:r>
          </w:p>
        </w:tc>
        <w:tc>
          <w:tcPr>
            <w:tcW w:w="5670" w:type="dxa"/>
          </w:tcPr>
          <w:p w:rsidR="007B4317" w:rsidRPr="00B46369" w:rsidRDefault="007B4317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Рассматривать натюрморты художников. Сопоставлять и сравнивать реалистическое и декоративное решение натюрморта. Вспомнить приёмы создания декоративного натюрморта, изученные в 1—3 классах, и называть их. Объяснять смысл понятия декоративность и то, какую роль играет цвет в декоративной композиции, насколько он может соответствовать цвету реального предмета или отличаться от него. Узнавать и называть приёмы декоративного решения натюрморта: условность формы и цвета предмета, усиление цветового контраста. Участвовать в обсуждении средств </w:t>
            </w:r>
            <w:r w:rsidRPr="00B46369">
              <w:rPr>
                <w:sz w:val="24"/>
                <w:szCs w:val="24"/>
              </w:rPr>
              <w:lastRenderedPageBreak/>
              <w:t>выразительности в декоративном решении натюрмортов, художественных приёмов обобщения в декоративном натюрморте. Работать по художественно-дидактической таблице. Читать композиционные схемы декоративных натюрмортов и находить соответствие каждой из них натюрморту художника. Выполнять декоративный натюрморт, составленный из предметов современного быта (посуда), с использованием локальных цветов тёплой или холодной гаммы. Выражать в творческой работе своё отношение к натюрморту. 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59" w:type="dxa"/>
          </w:tcPr>
          <w:p w:rsidR="007B4317" w:rsidRPr="00B46369" w:rsidRDefault="00DA5A79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Выполнение натюрморта в творческой </w:t>
            </w:r>
            <w:proofErr w:type="spellStart"/>
            <w:r>
              <w:rPr>
                <w:sz w:val="24"/>
                <w:szCs w:val="24"/>
              </w:rPr>
              <w:t>тетради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стное</w:t>
            </w:r>
            <w:proofErr w:type="spellEnd"/>
            <w:r>
              <w:rPr>
                <w:sz w:val="24"/>
                <w:szCs w:val="24"/>
              </w:rPr>
              <w:t xml:space="preserve"> оценивание.</w:t>
            </w:r>
          </w:p>
        </w:tc>
        <w:tc>
          <w:tcPr>
            <w:tcW w:w="992" w:type="dxa"/>
          </w:tcPr>
          <w:p w:rsidR="007B4317" w:rsidRPr="00B46369" w:rsidRDefault="002C471B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3.02</w:t>
            </w:r>
          </w:p>
        </w:tc>
        <w:tc>
          <w:tcPr>
            <w:tcW w:w="993" w:type="dxa"/>
          </w:tcPr>
          <w:p w:rsidR="007B4317" w:rsidRPr="00B46369" w:rsidRDefault="007B4317" w:rsidP="009E131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Русское поле. Бородино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317" w:rsidRPr="00B46369" w:rsidRDefault="00DA5A79" w:rsidP="009E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Урок-образ</w:t>
            </w:r>
          </w:p>
        </w:tc>
        <w:tc>
          <w:tcPr>
            <w:tcW w:w="5670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Рассматривать произведения портретного и батального жанра в искусстве как отражение героических событий Отечественной войны 1812 г. Рассказывать, что известно о Бородинском сражении, и высказывать своё мнение об образах конкретных героев сражения. Объяснять смысл понятия батальный жанр. Участвовать в обсуждении героических страниц Отечественной войны 1812 г., нашедших отражение в батальном жанре искусства и в стихотворении </w:t>
            </w:r>
          </w:p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М. Лермонтова «Бородино», выразительных средств и композиционных приёмов, которые используют художники для передачи «славы чудесного похода» в портретах участников войны 1812 г., и называть их. Работать по художественно-дидактической таблице. Рассматривать фигуры воинов в движении.  Выполнять по представлению зарисовки русских и французских воинов периода Отечественной войны  1812 г. Выражать в творческой работе своё отношение к воинской доблести и героизму русских </w:t>
            </w:r>
            <w:r w:rsidRPr="00B46369">
              <w:rPr>
                <w:sz w:val="24"/>
                <w:szCs w:val="24"/>
              </w:rPr>
              <w:lastRenderedPageBreak/>
              <w:t>солдат.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59" w:type="dxa"/>
          </w:tcPr>
          <w:p w:rsidR="007B4317" w:rsidRPr="00B46369" w:rsidRDefault="00DA5A79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Выполнение работ в творческой тетради</w:t>
            </w:r>
          </w:p>
        </w:tc>
        <w:tc>
          <w:tcPr>
            <w:tcW w:w="992" w:type="dxa"/>
          </w:tcPr>
          <w:p w:rsidR="007B4317" w:rsidRPr="00B46369" w:rsidRDefault="002C471B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993" w:type="dxa"/>
          </w:tcPr>
          <w:p w:rsidR="007B4317" w:rsidRPr="00B46369" w:rsidRDefault="007B4317" w:rsidP="009E131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« Недаром помнит вся Россия про день Бородина…»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317" w:rsidRPr="00B46369" w:rsidRDefault="00DA5A79" w:rsidP="00817E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Урок-повтор</w:t>
            </w:r>
          </w:p>
        </w:tc>
        <w:tc>
          <w:tcPr>
            <w:tcW w:w="5670" w:type="dxa"/>
          </w:tcPr>
          <w:p w:rsidR="007B4317" w:rsidRPr="00B46369" w:rsidRDefault="007B4317" w:rsidP="00817EAD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Рассматривать произведения живописи, в которых художники отразили мужество и героизм всего русского народа. Рассказывать, какие строки из стихотворения М. Лермонтова передают героику и трагизм происходящих военных событий, отображённых на фрагменте панорамы «Бородинская битва» Ф. </w:t>
            </w:r>
            <w:proofErr w:type="spellStart"/>
            <w:r w:rsidRPr="00B46369">
              <w:rPr>
                <w:sz w:val="24"/>
                <w:szCs w:val="24"/>
              </w:rPr>
              <w:t>Рубо</w:t>
            </w:r>
            <w:proofErr w:type="spellEnd"/>
            <w:r w:rsidRPr="00B46369">
              <w:rPr>
                <w:sz w:val="24"/>
                <w:szCs w:val="24"/>
              </w:rPr>
              <w:t xml:space="preserve">. Называть главных героев батальных композиций, их действия, де тали воинского снаряжения, боевую ситуацию. Высказывать своё мнение о том, какое отношение к участникам войны передал в картинах художник В. Верещагин. </w:t>
            </w:r>
            <w:proofErr w:type="gramStart"/>
            <w:r w:rsidRPr="00B46369">
              <w:rPr>
                <w:sz w:val="24"/>
                <w:szCs w:val="24"/>
              </w:rPr>
              <w:t>Объяснять смысл понятий художник-баталист, круговая панорама участвовать в обсуждении средств выразительности языка живописи в представленных живописных про-</w:t>
            </w:r>
            <w:proofErr w:type="spellStart"/>
            <w:r w:rsidRPr="00B46369">
              <w:rPr>
                <w:sz w:val="24"/>
                <w:szCs w:val="24"/>
              </w:rPr>
              <w:t>изведениях</w:t>
            </w:r>
            <w:proofErr w:type="spellEnd"/>
            <w:r w:rsidRPr="00B46369">
              <w:rPr>
                <w:sz w:val="24"/>
                <w:szCs w:val="24"/>
              </w:rPr>
              <w:t>, отображающих моменты Отечественной войны 1812 г.. Рассматривать возможные сюжеты военных действий.. Выполнять иллюстрацию к фрагменту стихотворения М. Лермонтова «Бородино», используя предварительные зарисовки, выполненные на прошлом уроке.</w:t>
            </w:r>
            <w:proofErr w:type="gramEnd"/>
            <w:r w:rsidRPr="00B46369">
              <w:rPr>
                <w:sz w:val="24"/>
                <w:szCs w:val="24"/>
              </w:rPr>
              <w:t xml:space="preserve"> Выражать в творческой работе своё отношение к героизму русского народа известными художественными приёмами и средствами.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59" w:type="dxa"/>
          </w:tcPr>
          <w:p w:rsidR="007B4317" w:rsidRPr="00B46369" w:rsidRDefault="00DA5A79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заданий в творческой </w:t>
            </w:r>
            <w:proofErr w:type="spellStart"/>
            <w:r>
              <w:rPr>
                <w:sz w:val="24"/>
                <w:szCs w:val="24"/>
              </w:rPr>
              <w:t>тетради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стное</w:t>
            </w:r>
            <w:proofErr w:type="spellEnd"/>
            <w:r>
              <w:rPr>
                <w:sz w:val="24"/>
                <w:szCs w:val="24"/>
              </w:rPr>
              <w:t xml:space="preserve"> оценивание.</w:t>
            </w:r>
          </w:p>
        </w:tc>
        <w:tc>
          <w:tcPr>
            <w:tcW w:w="992" w:type="dxa"/>
          </w:tcPr>
          <w:p w:rsidR="007B4317" w:rsidRPr="00B46369" w:rsidRDefault="002C471B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  <w:tc>
          <w:tcPr>
            <w:tcW w:w="993" w:type="dxa"/>
          </w:tcPr>
          <w:p w:rsidR="007B4317" w:rsidRPr="00B46369" w:rsidRDefault="007B4317" w:rsidP="009E131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Образ мира в народном костюме и внешнем убранстве крестьянского дома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317" w:rsidRPr="00B46369" w:rsidRDefault="00DA5A79" w:rsidP="009E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Урок-образ</w:t>
            </w:r>
          </w:p>
        </w:tc>
        <w:tc>
          <w:tcPr>
            <w:tcW w:w="5670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Рассматривать произведения народного декоративн</w:t>
            </w:r>
            <w:proofErr w:type="gramStart"/>
            <w:r w:rsidRPr="00B46369">
              <w:rPr>
                <w:sz w:val="24"/>
                <w:szCs w:val="24"/>
              </w:rPr>
              <w:t>о-</w:t>
            </w:r>
            <w:proofErr w:type="gramEnd"/>
            <w:r w:rsidRPr="00B46369">
              <w:rPr>
                <w:sz w:val="24"/>
                <w:szCs w:val="24"/>
              </w:rPr>
              <w:t xml:space="preserve"> прикладного искусства, в которых нашло отражение многообразие картины мира, красота и разнообразие орнаментальных украшений. Рассказывать об орнаментальном оформлении </w:t>
            </w:r>
            <w:r w:rsidRPr="00B46369">
              <w:rPr>
                <w:sz w:val="24"/>
                <w:szCs w:val="24"/>
              </w:rPr>
              <w:lastRenderedPageBreak/>
              <w:t>народного жилища и костюма, предметов быта и игрушек. Раскрывать символический смысл конструкции и декора избы и костюма. Сравнивать орнаментальные элементы в резном декоре изб, домашней утвари, костюме</w:t>
            </w:r>
            <w:proofErr w:type="gramStart"/>
            <w:r w:rsidRPr="00B46369">
              <w:rPr>
                <w:sz w:val="24"/>
                <w:szCs w:val="24"/>
              </w:rPr>
              <w:t xml:space="preserve"> В</w:t>
            </w:r>
            <w:proofErr w:type="gramEnd"/>
            <w:r w:rsidRPr="00B46369">
              <w:rPr>
                <w:sz w:val="24"/>
                <w:szCs w:val="24"/>
              </w:rPr>
              <w:t>ысказывать своё мнение об их значении и местонахождении, находить в них общее и различия. Участвовать в обсуждении сходства орнаментальных композиций и их места в украшении крестьянского дома и народного костюма. Выполнять композицию «На деревенской улице праздник», работая в одной из творческих групп по изготовлению праздничного женского головного убора, осно</w:t>
            </w:r>
            <w:proofErr w:type="gramStart"/>
            <w:r w:rsidRPr="00B46369">
              <w:rPr>
                <w:sz w:val="24"/>
                <w:szCs w:val="24"/>
              </w:rPr>
              <w:t>в-</w:t>
            </w:r>
            <w:proofErr w:type="gramEnd"/>
            <w:r w:rsidRPr="00B46369">
              <w:rPr>
                <w:sz w:val="24"/>
                <w:szCs w:val="24"/>
              </w:rPr>
              <w:t xml:space="preserve"> ной части народного женского костюма, силуэтов фасада крестьянских домов, оконных наличников или кукол в народных костюмах. Выражать в творческой работе свои художественно-эстетические знания и художественные </w:t>
            </w:r>
            <w:proofErr w:type="gramStart"/>
            <w:r w:rsidRPr="00B46369">
              <w:rPr>
                <w:sz w:val="24"/>
                <w:szCs w:val="24"/>
              </w:rPr>
              <w:t>умения</w:t>
            </w:r>
            <w:proofErr w:type="gramEnd"/>
            <w:r w:rsidRPr="00B46369">
              <w:rPr>
                <w:sz w:val="24"/>
                <w:szCs w:val="24"/>
              </w:rPr>
              <w:t xml:space="preserve"> и навыки в рисунке, аппликации, </w:t>
            </w:r>
            <w:proofErr w:type="spellStart"/>
            <w:r w:rsidRPr="00B46369">
              <w:rPr>
                <w:sz w:val="24"/>
                <w:szCs w:val="24"/>
              </w:rPr>
              <w:t>бумагопластике</w:t>
            </w:r>
            <w:proofErr w:type="spellEnd"/>
            <w:r w:rsidRPr="00B46369">
              <w:rPr>
                <w:sz w:val="24"/>
                <w:szCs w:val="24"/>
              </w:rPr>
              <w:t>, лоскутной технике.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59" w:type="dxa"/>
          </w:tcPr>
          <w:p w:rsidR="007B4317" w:rsidRPr="00B46369" w:rsidRDefault="00DA5A79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Задания в творческой тетради.</w:t>
            </w:r>
          </w:p>
        </w:tc>
        <w:tc>
          <w:tcPr>
            <w:tcW w:w="992" w:type="dxa"/>
          </w:tcPr>
          <w:p w:rsidR="007B4317" w:rsidRPr="00B46369" w:rsidRDefault="002C471B" w:rsidP="00DA5A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  <w:tc>
          <w:tcPr>
            <w:tcW w:w="993" w:type="dxa"/>
          </w:tcPr>
          <w:p w:rsidR="007B4317" w:rsidRPr="00B46369" w:rsidRDefault="007B4317" w:rsidP="009E131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lastRenderedPageBreak/>
              <w:t>24-25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Народная расписная картинк</w:t>
            </w:r>
            <w:proofErr w:type="gramStart"/>
            <w:r w:rsidRPr="00B46369">
              <w:rPr>
                <w:sz w:val="24"/>
                <w:szCs w:val="24"/>
              </w:rPr>
              <w:t>а-</w:t>
            </w:r>
            <w:proofErr w:type="gramEnd"/>
            <w:r w:rsidRPr="00B46369">
              <w:rPr>
                <w:sz w:val="24"/>
                <w:szCs w:val="24"/>
              </w:rPr>
              <w:t xml:space="preserve"> лубок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B4317" w:rsidRPr="00B46369" w:rsidRDefault="00DA5A79" w:rsidP="009E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</w:t>
            </w:r>
            <w:proofErr w:type="gramStart"/>
            <w:r>
              <w:rPr>
                <w:sz w:val="24"/>
                <w:szCs w:val="24"/>
              </w:rPr>
              <w:t>к-</w:t>
            </w:r>
            <w:proofErr w:type="gramEnd"/>
            <w:r>
              <w:rPr>
                <w:sz w:val="24"/>
                <w:szCs w:val="24"/>
              </w:rPr>
              <w:t xml:space="preserve"> образ</w:t>
            </w:r>
          </w:p>
        </w:tc>
        <w:tc>
          <w:tcPr>
            <w:tcW w:w="5670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Рассматривать, анализировать народные лубочные картинки для получения представления о разнообразии сюжетов, тем, образов, отражающих самые разны </w:t>
            </w:r>
            <w:r w:rsidR="00534335">
              <w:rPr>
                <w:sz w:val="24"/>
                <w:szCs w:val="24"/>
              </w:rPr>
              <w:t>с</w:t>
            </w:r>
            <w:r w:rsidRPr="00B46369">
              <w:rPr>
                <w:sz w:val="24"/>
                <w:szCs w:val="24"/>
              </w:rPr>
              <w:t>тороны жизни людей, и объяснять их. Объяснять смысл понятия лубок. Объяснять, чем лубочная картинка отличается от известных графических произведений, что её роднит с другими видами народного искусства</w:t>
            </w:r>
            <w:proofErr w:type="gramStart"/>
            <w:r w:rsidRPr="00B46369">
              <w:rPr>
                <w:sz w:val="24"/>
                <w:szCs w:val="24"/>
              </w:rPr>
              <w:t xml:space="preserve">.. </w:t>
            </w:r>
            <w:proofErr w:type="gramEnd"/>
            <w:r w:rsidRPr="00B46369">
              <w:rPr>
                <w:sz w:val="24"/>
                <w:szCs w:val="24"/>
              </w:rPr>
              <w:t>Участвовать в обсуждении специфики искусства русского лубка, графического решения природы (земли, травы, деревьев, животных), человека, элементов одежды в лубочных картинках. Работать по художественно-</w:t>
            </w:r>
            <w:r w:rsidRPr="00B46369">
              <w:rPr>
                <w:sz w:val="24"/>
                <w:szCs w:val="24"/>
              </w:rPr>
              <w:lastRenderedPageBreak/>
              <w:t>дидактической таблице. Выполнять упражнение на выразительность лубочной линии и штриха. Выполнять поисковый эскиз композиции лубка, выбрав для сюжета декоративной композиции пословицу, поговорку или слова народной песни</w:t>
            </w:r>
            <w:r w:rsidR="00534335">
              <w:rPr>
                <w:sz w:val="24"/>
                <w:szCs w:val="24"/>
              </w:rPr>
              <w:t>. Выражать в твор</w:t>
            </w:r>
            <w:r w:rsidRPr="00B46369">
              <w:rPr>
                <w:sz w:val="24"/>
                <w:szCs w:val="24"/>
              </w:rPr>
              <w:t>ческой работе своё отношение к сюжету средствами художественного образного языка народного декоративно-прикладного искусства. Обсуждать творческие работы одноклассников и давать оценку результатам своей и их творческо-художественной деятельности.</w:t>
            </w:r>
          </w:p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 Рассматривать народную картинку как иносказательный, часто насмешливый рассказ о людских пороках, когда народные мастера «прятали» своих героев в образы животных, шутов, былинно-сказочных или песенных героев. Высказывать своё мнение о понравившемся сюжете и отношении к нему, подбирать текст к сюжету. Объяснять смысл понятий лубок, лубочная картина, народная картина. Участвовать в обсуждении композиционных, графических и колористических особенностей народного лубка</w:t>
            </w:r>
            <w:proofErr w:type="gramStart"/>
            <w:r w:rsidRPr="00B46369">
              <w:rPr>
                <w:sz w:val="24"/>
                <w:szCs w:val="24"/>
              </w:rPr>
              <w:t xml:space="preserve">.. </w:t>
            </w:r>
            <w:proofErr w:type="gramEnd"/>
            <w:r w:rsidRPr="00B46369">
              <w:rPr>
                <w:sz w:val="24"/>
                <w:szCs w:val="24"/>
              </w:rPr>
              <w:t>Выполнять композицию лубка карандашом, раскрашивая акварелью и нанося обводку чёрным фломастером, тонкой кистью. Выражать в творческой работе своё отношение к выбранному сюжету, выбирая соответствующие средства художественной выразительности</w:t>
            </w:r>
          </w:p>
        </w:tc>
        <w:tc>
          <w:tcPr>
            <w:tcW w:w="1559" w:type="dxa"/>
          </w:tcPr>
          <w:p w:rsidR="007B4317" w:rsidRPr="00B46369" w:rsidRDefault="00DA5A79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Выполнение творческого задания по </w:t>
            </w:r>
            <w:proofErr w:type="spellStart"/>
            <w:r>
              <w:rPr>
                <w:sz w:val="24"/>
                <w:szCs w:val="24"/>
              </w:rPr>
              <w:t>теме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стное</w:t>
            </w:r>
            <w:proofErr w:type="spellEnd"/>
            <w:r>
              <w:rPr>
                <w:sz w:val="24"/>
                <w:szCs w:val="24"/>
              </w:rPr>
              <w:t xml:space="preserve"> оценивание.</w:t>
            </w:r>
          </w:p>
        </w:tc>
        <w:tc>
          <w:tcPr>
            <w:tcW w:w="992" w:type="dxa"/>
          </w:tcPr>
          <w:p w:rsidR="007B4317" w:rsidRDefault="002C471B" w:rsidP="00DA5A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2.03</w:t>
            </w:r>
          </w:p>
          <w:p w:rsidR="002C471B" w:rsidRPr="00B46369" w:rsidRDefault="002C471B" w:rsidP="00DA5A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9.03</w:t>
            </w:r>
          </w:p>
        </w:tc>
        <w:tc>
          <w:tcPr>
            <w:tcW w:w="993" w:type="dxa"/>
          </w:tcPr>
          <w:p w:rsidR="007B4317" w:rsidRPr="00B46369" w:rsidRDefault="007B4317" w:rsidP="009E131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A5A79" w:rsidRPr="00B46369" w:rsidTr="00534335">
        <w:trPr>
          <w:trHeight w:val="339"/>
        </w:trPr>
        <w:tc>
          <w:tcPr>
            <w:tcW w:w="14851" w:type="dxa"/>
            <w:gridSpan w:val="9"/>
          </w:tcPr>
          <w:p w:rsidR="00DA5A79" w:rsidRPr="00B46369" w:rsidRDefault="00DA5A79" w:rsidP="00393080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46369">
              <w:rPr>
                <w:b/>
                <w:sz w:val="24"/>
                <w:szCs w:val="24"/>
              </w:rPr>
              <w:lastRenderedPageBreak/>
              <w:t>Восхитись созидательными силами природы и человека - 9ч</w:t>
            </w: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Вода - живительная стихия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317" w:rsidRPr="00B46369" w:rsidRDefault="00DA5A79" w:rsidP="009E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Урок-образ</w:t>
            </w:r>
          </w:p>
        </w:tc>
        <w:tc>
          <w:tcPr>
            <w:tcW w:w="5670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Рассматривать произведения живописи, графики, декоративно-прикладного искусства, в которых отображена живительная сила природной стихии — воды. Рассказывать о своих наблюдениях за водой в родных местах, о необходимости бережного </w:t>
            </w:r>
            <w:r w:rsidRPr="00B46369">
              <w:rPr>
                <w:sz w:val="24"/>
                <w:szCs w:val="24"/>
              </w:rPr>
              <w:lastRenderedPageBreak/>
              <w:t>отношения к воде. Сравнивать произведения художников-пейзажистов и плакатистов, находить общее и различное в изображении природной стихии, в передаче цвета, света формы, объёма предметов. Называть художественные средства выразительности в плакате. Участвовать в обсуждении особенностей искусства плаката, его видов и языка, находить подтверждение этому в произведениях искусства. Подготовить мате</w:t>
            </w:r>
            <w:r w:rsidR="00534335">
              <w:rPr>
                <w:sz w:val="24"/>
                <w:szCs w:val="24"/>
              </w:rPr>
              <w:t>риалы (вырезки из журналов, свя</w:t>
            </w:r>
            <w:r w:rsidRPr="00B46369">
              <w:rPr>
                <w:sz w:val="24"/>
                <w:szCs w:val="24"/>
              </w:rPr>
              <w:t>занные с темой изображения, цветную бумагу, слов</w:t>
            </w:r>
            <w:proofErr w:type="gramStart"/>
            <w:r w:rsidRPr="00B46369">
              <w:rPr>
                <w:sz w:val="24"/>
                <w:szCs w:val="24"/>
              </w:rPr>
              <w:t>а-</w:t>
            </w:r>
            <w:proofErr w:type="gramEnd"/>
            <w:r w:rsidRPr="00B46369">
              <w:rPr>
                <w:sz w:val="24"/>
                <w:szCs w:val="24"/>
              </w:rPr>
              <w:t xml:space="preserve"> заготовки) для выполнения на следующем уроке плаката в технике коллажа. Выполнять кистью, гуашью поисковые эскизы плаката на тему «Вода — жизнь», намечая яркими пятнами места размещения текста и общие очертания изобразительных элементов.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59" w:type="dxa"/>
          </w:tcPr>
          <w:p w:rsidR="007B4317" w:rsidRPr="00B46369" w:rsidRDefault="00DA5A79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Выполнение заданий в творческой тетради</w:t>
            </w:r>
          </w:p>
        </w:tc>
        <w:tc>
          <w:tcPr>
            <w:tcW w:w="992" w:type="dxa"/>
          </w:tcPr>
          <w:p w:rsidR="007B4317" w:rsidRPr="00B46369" w:rsidRDefault="002C471B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993" w:type="dxa"/>
          </w:tcPr>
          <w:p w:rsidR="007B4317" w:rsidRPr="00B46369" w:rsidRDefault="007B4317" w:rsidP="009E131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lastRenderedPageBreak/>
              <w:t>27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Повернись к мирозданию!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317" w:rsidRPr="00B46369" w:rsidRDefault="00DA5A79" w:rsidP="009E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Урок-образ</w:t>
            </w:r>
          </w:p>
        </w:tc>
        <w:tc>
          <w:tcPr>
            <w:tcW w:w="5670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Рассматривать разные варианты композиций плакатов, размещение, содержание призывов, величину те</w:t>
            </w:r>
            <w:proofErr w:type="gramStart"/>
            <w:r w:rsidRPr="00B46369">
              <w:rPr>
                <w:sz w:val="24"/>
                <w:szCs w:val="24"/>
              </w:rPr>
              <w:t>к-</w:t>
            </w:r>
            <w:proofErr w:type="gramEnd"/>
            <w:r w:rsidRPr="00B46369">
              <w:rPr>
                <w:sz w:val="24"/>
                <w:szCs w:val="24"/>
              </w:rPr>
              <w:t xml:space="preserve"> ста и анализировать их. Высказывать свои впечатления, чувства, которые вызвали произведения художников-плакатистов. Объяснять смысл понятий экологический плакат, коллаж. Участвовать в обсуждении поисковых эскизов для выполнения их в технике коллажа, того, как можно использовать технику коллажа для создания проекта </w:t>
            </w:r>
            <w:proofErr w:type="spellStart"/>
            <w:r w:rsidRPr="00B46369">
              <w:rPr>
                <w:sz w:val="24"/>
                <w:szCs w:val="24"/>
              </w:rPr>
              <w:t>плаката</w:t>
            </w:r>
            <w:proofErr w:type="gramStart"/>
            <w:r w:rsidRPr="00B46369">
              <w:rPr>
                <w:sz w:val="24"/>
                <w:szCs w:val="24"/>
              </w:rPr>
              <w:t>.с</w:t>
            </w:r>
            <w:proofErr w:type="gramEnd"/>
            <w:r w:rsidRPr="00B46369">
              <w:rPr>
                <w:sz w:val="24"/>
                <w:szCs w:val="24"/>
              </w:rPr>
              <w:t>оздать</w:t>
            </w:r>
            <w:proofErr w:type="spellEnd"/>
            <w:r w:rsidRPr="00B46369">
              <w:rPr>
                <w:sz w:val="24"/>
                <w:szCs w:val="24"/>
              </w:rPr>
              <w:t xml:space="preserve"> проект плаката на тему «Вода — жизнь» в технике коллажа на основе предварительных эскизов, выполненных на прошлом уроке. Выражать в творческой работе своё отношение к природе средствами художественного образного языка плаката. Обсуждать творческие </w:t>
            </w:r>
            <w:r w:rsidRPr="00B46369">
              <w:rPr>
                <w:sz w:val="24"/>
                <w:szCs w:val="24"/>
              </w:rPr>
              <w:lastRenderedPageBreak/>
              <w:t>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59" w:type="dxa"/>
          </w:tcPr>
          <w:p w:rsidR="007B4317" w:rsidRPr="00B46369" w:rsidRDefault="00DA5A79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Выполнение заданий в творческой тетради.</w:t>
            </w:r>
          </w:p>
        </w:tc>
        <w:tc>
          <w:tcPr>
            <w:tcW w:w="992" w:type="dxa"/>
          </w:tcPr>
          <w:p w:rsidR="007B4317" w:rsidRPr="00B46369" w:rsidRDefault="002C471B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3.03</w:t>
            </w:r>
          </w:p>
        </w:tc>
        <w:tc>
          <w:tcPr>
            <w:tcW w:w="993" w:type="dxa"/>
          </w:tcPr>
          <w:p w:rsidR="007B4317" w:rsidRPr="00B46369" w:rsidRDefault="007B4317" w:rsidP="009E131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jc w:val="both"/>
              <w:rPr>
                <w:bCs/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lastRenderedPageBreak/>
              <w:t>28-29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Русский мотив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B4317" w:rsidRPr="00B46369" w:rsidRDefault="00DA5A79" w:rsidP="009E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Урок-образ</w:t>
            </w:r>
          </w:p>
        </w:tc>
        <w:tc>
          <w:tcPr>
            <w:tcW w:w="5670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Рассматривать произведения изобразительного искусства, в которых созданы образы русской весенней  природы России разны</w:t>
            </w:r>
            <w:r w:rsidR="00534335">
              <w:rPr>
                <w:sz w:val="24"/>
                <w:szCs w:val="24"/>
              </w:rPr>
              <w:t>х географических широт. Расска</w:t>
            </w:r>
            <w:r w:rsidRPr="00B46369">
              <w:rPr>
                <w:sz w:val="24"/>
                <w:szCs w:val="24"/>
              </w:rPr>
              <w:t>зывать о своих наблюдениях и впечатлениях от восприятия произведений искусства и красоты весенней природы в родных местах, об их цветовой гамме. Называть оттенки цвета, которые используют живописцы в изображении лесных далей, и объяснять, как можно добиться нежных оттенков цвета в работе акварелью, гуашью. Участвовать в обсуждении того, какие моменты весенней природы заинтересовали художников, чем они любуются и восхищаются, находить общее и различное в передаче радостного обновления всего живого, пр</w:t>
            </w:r>
            <w:proofErr w:type="gramStart"/>
            <w:r w:rsidRPr="00B46369">
              <w:rPr>
                <w:sz w:val="24"/>
                <w:szCs w:val="24"/>
              </w:rPr>
              <w:t>и-</w:t>
            </w:r>
            <w:proofErr w:type="gramEnd"/>
            <w:r w:rsidRPr="00B46369">
              <w:rPr>
                <w:sz w:val="24"/>
                <w:szCs w:val="24"/>
              </w:rPr>
              <w:t xml:space="preserve"> роды, человека, сравнивать средства художественной выразительности в передаче особых примет весенней природы в разные периоды работать по художественно-дидактической таблице. Обращать внимание на приёмы заполнения пространства и передачи воздушной среды, находить различия в построении композиционных схем, определять, что меняется в изображении неба, моря при изменении уровня горизонта. Определять, на каких палитрах представлена цветовая гамма произведений вернисажа. Экспериментировать с художественными материалами в передаче определённого весеннего состояния. Выполнять по памяти или по наблюдению эскиз композиции весеннего пейзажа. Выполнять композицию «Русский мотив», выбрав художественные материалы для создания максимальной </w:t>
            </w:r>
            <w:r w:rsidRPr="00B46369">
              <w:rPr>
                <w:sz w:val="24"/>
                <w:szCs w:val="24"/>
              </w:rPr>
              <w:lastRenderedPageBreak/>
              <w:t>выразительности замысла. 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59" w:type="dxa"/>
          </w:tcPr>
          <w:p w:rsidR="007B4317" w:rsidRPr="00B46369" w:rsidRDefault="00DA5A79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Выполнение заданий в творческой </w:t>
            </w:r>
            <w:proofErr w:type="spellStart"/>
            <w:r>
              <w:rPr>
                <w:sz w:val="24"/>
                <w:szCs w:val="24"/>
              </w:rPr>
              <w:t>тетради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стное</w:t>
            </w:r>
            <w:proofErr w:type="spellEnd"/>
            <w:r>
              <w:rPr>
                <w:sz w:val="24"/>
                <w:szCs w:val="24"/>
              </w:rPr>
              <w:t xml:space="preserve"> оценивание</w:t>
            </w:r>
          </w:p>
        </w:tc>
        <w:tc>
          <w:tcPr>
            <w:tcW w:w="992" w:type="dxa"/>
          </w:tcPr>
          <w:p w:rsidR="007B4317" w:rsidRDefault="002C471B" w:rsidP="00DA5A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6.04</w:t>
            </w:r>
          </w:p>
          <w:p w:rsidR="002C471B" w:rsidRPr="00B46369" w:rsidRDefault="002C471B" w:rsidP="00DA5A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993" w:type="dxa"/>
          </w:tcPr>
          <w:p w:rsidR="007B4317" w:rsidRPr="00B46369" w:rsidRDefault="007B4317" w:rsidP="009E131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lastRenderedPageBreak/>
              <w:t>30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Всенародный праздник-День Победы. Патриотическая тема в искусстве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317" w:rsidRPr="00B46369" w:rsidRDefault="00DA5A79" w:rsidP="009E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Урок-повтор.</w:t>
            </w:r>
          </w:p>
        </w:tc>
        <w:tc>
          <w:tcPr>
            <w:tcW w:w="5670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Рассматривать произведения живописцев, скульпторов, соотносить их с произведениями литературы о героях Великой Отечественной войны 1941—1945 гг. и о Дне Победы. Называть произведения искусства, посвящённые защите Отечества, из курса 1—3 классов. Высказывать своё мнение о средствах выразительности, которыми художники и скульпторы раскрывают в произведениях эстафету поколений и историческую перспективу подвига народа и памяти о нём. Объяснять смысл понятия монументальное искусство. Участвовать в обсуждении произведений искусства, посвящённых историческим событиям Великой Отечественной войны 1941—1945 гг., подвигу народа. Выполнить эскиз памятной плакетки «Слава воин</w:t>
            </w:r>
            <w:proofErr w:type="gramStart"/>
            <w:r w:rsidRPr="00B46369">
              <w:rPr>
                <w:sz w:val="24"/>
                <w:szCs w:val="24"/>
              </w:rPr>
              <w:t>у-</w:t>
            </w:r>
            <w:proofErr w:type="gramEnd"/>
            <w:r w:rsidRPr="00B46369">
              <w:rPr>
                <w:sz w:val="24"/>
                <w:szCs w:val="24"/>
              </w:rPr>
              <w:t xml:space="preserve"> победителю». Выполнять эскиз памятника, посвящённого Победе в Великой Отечественной войне. Выражать в творческой работе своё отношение к всенародному празднику, ощущение радости и торжества.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59" w:type="dxa"/>
          </w:tcPr>
          <w:p w:rsidR="007B4317" w:rsidRPr="00B46369" w:rsidRDefault="00DA5A79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 задания в тетради.</w:t>
            </w:r>
          </w:p>
        </w:tc>
        <w:tc>
          <w:tcPr>
            <w:tcW w:w="992" w:type="dxa"/>
          </w:tcPr>
          <w:p w:rsidR="007B4317" w:rsidRPr="00B46369" w:rsidRDefault="002C471B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993" w:type="dxa"/>
          </w:tcPr>
          <w:p w:rsidR="007B4317" w:rsidRPr="00B46369" w:rsidRDefault="007B4317" w:rsidP="009E131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Медаль за бой, медаль за труд из одного металла льют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317" w:rsidRPr="00B46369" w:rsidRDefault="00EE7E6C" w:rsidP="009E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Урок-образ</w:t>
            </w:r>
          </w:p>
        </w:tc>
        <w:tc>
          <w:tcPr>
            <w:tcW w:w="5670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Рассматривать ордена и медали, которыми отмечены подвиги народа в Великой Отечественной войне 1941— 1945 гг. Рассказыв</w:t>
            </w:r>
            <w:r w:rsidR="00534335">
              <w:rPr>
                <w:sz w:val="24"/>
                <w:szCs w:val="24"/>
              </w:rPr>
              <w:t>ать, как каждое изображение свя</w:t>
            </w:r>
            <w:r w:rsidRPr="00B46369">
              <w:rPr>
                <w:sz w:val="24"/>
                <w:szCs w:val="24"/>
              </w:rPr>
              <w:t xml:space="preserve">зано со значением медали. Объяснять смысл понятий медаль, орден, медальерное искусство. Участвовать в обсуждении того, что изображено на медалях городов-героев «За оборону Ленинграда», «За оборону Москвы», «За </w:t>
            </w:r>
            <w:r w:rsidRPr="00B46369">
              <w:rPr>
                <w:sz w:val="24"/>
                <w:szCs w:val="24"/>
              </w:rPr>
              <w:lastRenderedPageBreak/>
              <w:t>оборону Севастополя», «За оборону Сталинграда</w:t>
            </w:r>
            <w:proofErr w:type="gramStart"/>
            <w:r w:rsidRPr="00B46369">
              <w:rPr>
                <w:sz w:val="24"/>
                <w:szCs w:val="24"/>
              </w:rPr>
              <w:t xml:space="preserve">».. </w:t>
            </w:r>
            <w:proofErr w:type="gramEnd"/>
            <w:r w:rsidRPr="00B46369">
              <w:rPr>
                <w:sz w:val="24"/>
                <w:szCs w:val="24"/>
              </w:rPr>
              <w:t>Выполнять памятную плакетку «Слава воину-победителю» согласно эскизу. Выражать в творческой работе своё отношение к наградам за защиту Отечества известными художественными приёмами и средствами выразительности. Обсуждать творческие работы одноклассников и давать оценку результатам своей и их творческо-художественной деятельности</w:t>
            </w:r>
          </w:p>
        </w:tc>
        <w:tc>
          <w:tcPr>
            <w:tcW w:w="1559" w:type="dxa"/>
          </w:tcPr>
          <w:p w:rsidR="007B4317" w:rsidRPr="00B46369" w:rsidRDefault="00EE7E6C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Выполнение эскиза в рабочей тетради.</w:t>
            </w:r>
          </w:p>
        </w:tc>
        <w:tc>
          <w:tcPr>
            <w:tcW w:w="992" w:type="dxa"/>
          </w:tcPr>
          <w:p w:rsidR="007B4317" w:rsidRPr="00B46369" w:rsidRDefault="002C471B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993" w:type="dxa"/>
          </w:tcPr>
          <w:p w:rsidR="007B4317" w:rsidRPr="00B46369" w:rsidRDefault="007B4317" w:rsidP="009E131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lastRenderedPageBreak/>
              <w:t>32-33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Орнаментальный образ в веках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B4317" w:rsidRPr="00B46369" w:rsidRDefault="00EE7E6C" w:rsidP="00150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Урок-образ</w:t>
            </w:r>
          </w:p>
        </w:tc>
        <w:tc>
          <w:tcPr>
            <w:tcW w:w="5670" w:type="dxa"/>
          </w:tcPr>
          <w:p w:rsidR="007B4317" w:rsidRPr="00B46369" w:rsidRDefault="007B4317" w:rsidP="00150B7D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Рассматривать произведения мастеров народного и декоративно-прикладного искусства разных регионов России, стран Запада и Востока. Различать орнаменты известных регионов России. Рассказывать о значении знаков-символов в декоративном убранстве одежды и жилища русского человека. Находить отличия в орнаментах России, Италии, Франции, Турции и др. Приводить примеры соответствия орнамента форме, материалу и назначению изделий. Участвовать в обсуждении художественных закономерностей орнаментального образа в использовании различных выразительных средств разными народами мира. Готовить презентацию орнаментальных композиций на предметах, созданных в традициях народного искусства в разных странах мира. Выражать в творческой работе своё отношение к красоте орнамента. Оценивать результаты творческой работы в соответствии с поставленной задачей. </w:t>
            </w:r>
          </w:p>
        </w:tc>
        <w:tc>
          <w:tcPr>
            <w:tcW w:w="1559" w:type="dxa"/>
          </w:tcPr>
          <w:p w:rsidR="007B4317" w:rsidRPr="00B46369" w:rsidRDefault="00EE7E6C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заданий в творческой тетради.</w:t>
            </w:r>
          </w:p>
        </w:tc>
        <w:tc>
          <w:tcPr>
            <w:tcW w:w="992" w:type="dxa"/>
          </w:tcPr>
          <w:p w:rsidR="007B4317" w:rsidRDefault="002C471B" w:rsidP="00EE7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4.05</w:t>
            </w:r>
          </w:p>
          <w:p w:rsidR="002C471B" w:rsidRPr="00B46369" w:rsidRDefault="002C471B" w:rsidP="00EE7E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993" w:type="dxa"/>
          </w:tcPr>
          <w:p w:rsidR="007B4317" w:rsidRPr="00B46369" w:rsidRDefault="007B4317" w:rsidP="009E1317">
            <w:pPr>
              <w:jc w:val="center"/>
              <w:rPr>
                <w:b/>
                <w:sz w:val="24"/>
                <w:szCs w:val="24"/>
              </w:rPr>
            </w:pPr>
          </w:p>
          <w:p w:rsidR="007B4317" w:rsidRPr="00B46369" w:rsidRDefault="007B4317" w:rsidP="009E131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B4317" w:rsidRPr="00B46369" w:rsidTr="00534335">
        <w:trPr>
          <w:trHeight w:val="495"/>
        </w:trPr>
        <w:tc>
          <w:tcPr>
            <w:tcW w:w="787" w:type="dxa"/>
          </w:tcPr>
          <w:p w:rsidR="007B4317" w:rsidRPr="00B46369" w:rsidRDefault="007B4317" w:rsidP="009E1317">
            <w:pPr>
              <w:jc w:val="both"/>
              <w:rPr>
                <w:sz w:val="24"/>
                <w:szCs w:val="24"/>
              </w:rPr>
            </w:pPr>
            <w:r w:rsidRPr="00B46369">
              <w:rPr>
                <w:bCs/>
                <w:sz w:val="24"/>
                <w:szCs w:val="24"/>
              </w:rPr>
              <w:t xml:space="preserve"> 34</w:t>
            </w:r>
          </w:p>
        </w:tc>
        <w:tc>
          <w:tcPr>
            <w:tcW w:w="2440" w:type="dxa"/>
            <w:gridSpan w:val="2"/>
          </w:tcPr>
          <w:p w:rsidR="007B4317" w:rsidRPr="00B46369" w:rsidRDefault="007B4317" w:rsidP="00393080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 xml:space="preserve">Обобщение.  Сокровища России: музеи Москвы, Санкт-Петербурга. Музеи Удмуртии. </w:t>
            </w:r>
          </w:p>
        </w:tc>
        <w:tc>
          <w:tcPr>
            <w:tcW w:w="851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B4317" w:rsidRPr="00B46369" w:rsidRDefault="00EE7E6C" w:rsidP="009E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Урок-закрепление</w:t>
            </w:r>
          </w:p>
        </w:tc>
        <w:tc>
          <w:tcPr>
            <w:tcW w:w="5670" w:type="dxa"/>
          </w:tcPr>
          <w:p w:rsidR="007B4317" w:rsidRPr="00B46369" w:rsidRDefault="007B4317" w:rsidP="009E1317">
            <w:pPr>
              <w:rPr>
                <w:sz w:val="24"/>
                <w:szCs w:val="24"/>
              </w:rPr>
            </w:pPr>
            <w:r w:rsidRPr="00B46369">
              <w:rPr>
                <w:sz w:val="24"/>
                <w:szCs w:val="24"/>
              </w:rPr>
              <w:t>Выполнять задания контрольного, творческого и поискового характера.</w:t>
            </w:r>
          </w:p>
        </w:tc>
        <w:tc>
          <w:tcPr>
            <w:tcW w:w="1559" w:type="dxa"/>
          </w:tcPr>
          <w:p w:rsidR="007B4317" w:rsidRPr="00B46369" w:rsidRDefault="00EE7E6C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творческой работы.</w:t>
            </w:r>
          </w:p>
        </w:tc>
        <w:tc>
          <w:tcPr>
            <w:tcW w:w="992" w:type="dxa"/>
          </w:tcPr>
          <w:p w:rsidR="007B4317" w:rsidRPr="00B46369" w:rsidRDefault="002C471B" w:rsidP="009E1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  <w:bookmarkStart w:id="62" w:name="_GoBack"/>
            <w:bookmarkEnd w:id="62"/>
          </w:p>
        </w:tc>
        <w:tc>
          <w:tcPr>
            <w:tcW w:w="993" w:type="dxa"/>
          </w:tcPr>
          <w:p w:rsidR="007B4317" w:rsidRPr="00B46369" w:rsidRDefault="007B4317" w:rsidP="009E131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91FB8" w:rsidRPr="00B46369" w:rsidRDefault="00291FB8" w:rsidP="009E1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91FB8" w:rsidRPr="00B46369" w:rsidSect="00B46369">
      <w:footerReference w:type="default" r:id="rId10"/>
      <w:pgSz w:w="16838" w:h="11906" w:orient="landscape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664" w:rsidRDefault="00457664" w:rsidP="00B75DFE">
      <w:pPr>
        <w:spacing w:after="0" w:line="240" w:lineRule="auto"/>
      </w:pPr>
      <w:r>
        <w:separator/>
      </w:r>
    </w:p>
  </w:endnote>
  <w:endnote w:type="continuationSeparator" w:id="0">
    <w:p w:rsidR="00457664" w:rsidRDefault="00457664" w:rsidP="00B75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502349"/>
      <w:docPartObj>
        <w:docPartGallery w:val="Page Numbers (Bottom of Page)"/>
        <w:docPartUnique/>
      </w:docPartObj>
    </w:sdtPr>
    <w:sdtEndPr/>
    <w:sdtContent>
      <w:p w:rsidR="00143B3B" w:rsidRDefault="00543456">
        <w:pPr>
          <w:pStyle w:val="a9"/>
          <w:jc w:val="right"/>
        </w:pPr>
        <w:r>
          <w:fldChar w:fldCharType="begin"/>
        </w:r>
        <w:r w:rsidR="001E7C79">
          <w:instrText xml:space="preserve"> PAGE   \* MERGEFORMAT </w:instrText>
        </w:r>
        <w:r>
          <w:fldChar w:fldCharType="separate"/>
        </w:r>
        <w:r w:rsidR="002C471B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143B3B" w:rsidRDefault="00143B3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664" w:rsidRDefault="00457664" w:rsidP="00B75DFE">
      <w:pPr>
        <w:spacing w:after="0" w:line="240" w:lineRule="auto"/>
      </w:pPr>
      <w:r>
        <w:separator/>
      </w:r>
    </w:p>
  </w:footnote>
  <w:footnote w:type="continuationSeparator" w:id="0">
    <w:p w:rsidR="00457664" w:rsidRDefault="00457664" w:rsidP="00B75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5BCE"/>
    <w:multiLevelType w:val="hybridMultilevel"/>
    <w:tmpl w:val="535C506A"/>
    <w:lvl w:ilvl="0" w:tplc="A574FF7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B95655B"/>
    <w:multiLevelType w:val="hybridMultilevel"/>
    <w:tmpl w:val="3AC64290"/>
    <w:lvl w:ilvl="0" w:tplc="A574FF70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2A66CA"/>
    <w:multiLevelType w:val="multilevel"/>
    <w:tmpl w:val="4814B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8338BE"/>
    <w:multiLevelType w:val="hybridMultilevel"/>
    <w:tmpl w:val="6EEA7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A1129"/>
    <w:multiLevelType w:val="hybridMultilevel"/>
    <w:tmpl w:val="F272A9DA"/>
    <w:lvl w:ilvl="0" w:tplc="5F7EFC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64BDA"/>
    <w:multiLevelType w:val="hybridMultilevel"/>
    <w:tmpl w:val="72EEA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975E0"/>
    <w:multiLevelType w:val="multilevel"/>
    <w:tmpl w:val="E7B81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C463D4"/>
    <w:multiLevelType w:val="multilevel"/>
    <w:tmpl w:val="99A022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912B8F"/>
    <w:multiLevelType w:val="hybridMultilevel"/>
    <w:tmpl w:val="6DC6D67E"/>
    <w:lvl w:ilvl="0" w:tplc="31308074">
      <w:start w:val="1"/>
      <w:numFmt w:val="decimal"/>
      <w:lvlText w:val="%1."/>
      <w:lvlJc w:val="left"/>
      <w:pPr>
        <w:ind w:left="927" w:hanging="360"/>
      </w:pPr>
      <w:rPr>
        <w:rFonts w:eastAsiaTheme="minorEastAsia" w:cstheme="minorBidi" w:hint="default"/>
        <w:color w:val="2626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4383B8D"/>
    <w:multiLevelType w:val="multilevel"/>
    <w:tmpl w:val="9D7C0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C665E6"/>
    <w:multiLevelType w:val="multilevel"/>
    <w:tmpl w:val="EC96E08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CC1132"/>
    <w:multiLevelType w:val="multilevel"/>
    <w:tmpl w:val="2AE28E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C30DA6"/>
    <w:multiLevelType w:val="multilevel"/>
    <w:tmpl w:val="9E0E251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7C5B65"/>
    <w:multiLevelType w:val="hybridMultilevel"/>
    <w:tmpl w:val="DB169B5E"/>
    <w:lvl w:ilvl="0" w:tplc="A574FF7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1"/>
  </w:num>
  <w:num w:numId="5">
    <w:abstractNumId w:val="6"/>
  </w:num>
  <w:num w:numId="6">
    <w:abstractNumId w:val="10"/>
  </w:num>
  <w:num w:numId="7">
    <w:abstractNumId w:val="12"/>
  </w:num>
  <w:num w:numId="8">
    <w:abstractNumId w:val="1"/>
  </w:num>
  <w:num w:numId="9">
    <w:abstractNumId w:val="0"/>
  </w:num>
  <w:num w:numId="10">
    <w:abstractNumId w:val="13"/>
  </w:num>
  <w:num w:numId="11">
    <w:abstractNumId w:val="9"/>
  </w:num>
  <w:num w:numId="12">
    <w:abstractNumId w:val="3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4658D"/>
    <w:rsid w:val="00021806"/>
    <w:rsid w:val="00031590"/>
    <w:rsid w:val="00053E0B"/>
    <w:rsid w:val="000A1127"/>
    <w:rsid w:val="001353BA"/>
    <w:rsid w:val="00140EBD"/>
    <w:rsid w:val="00143B3B"/>
    <w:rsid w:val="00150B7D"/>
    <w:rsid w:val="00157273"/>
    <w:rsid w:val="00195CA8"/>
    <w:rsid w:val="001D1EB3"/>
    <w:rsid w:val="001E5DFA"/>
    <w:rsid w:val="001E7C79"/>
    <w:rsid w:val="001F2FB0"/>
    <w:rsid w:val="00212065"/>
    <w:rsid w:val="00244854"/>
    <w:rsid w:val="00251BEB"/>
    <w:rsid w:val="00257FF8"/>
    <w:rsid w:val="002604B8"/>
    <w:rsid w:val="00291FB8"/>
    <w:rsid w:val="002B616C"/>
    <w:rsid w:val="002C471B"/>
    <w:rsid w:val="002D7604"/>
    <w:rsid w:val="002E5CF7"/>
    <w:rsid w:val="00393080"/>
    <w:rsid w:val="003A44F5"/>
    <w:rsid w:val="003C1C01"/>
    <w:rsid w:val="003D3450"/>
    <w:rsid w:val="00405BEF"/>
    <w:rsid w:val="004068BF"/>
    <w:rsid w:val="00446CB1"/>
    <w:rsid w:val="00454EC4"/>
    <w:rsid w:val="00457664"/>
    <w:rsid w:val="00472C4F"/>
    <w:rsid w:val="00486DD4"/>
    <w:rsid w:val="00506013"/>
    <w:rsid w:val="00534335"/>
    <w:rsid w:val="00543456"/>
    <w:rsid w:val="006329DE"/>
    <w:rsid w:val="00637987"/>
    <w:rsid w:val="0066150F"/>
    <w:rsid w:val="006D26BB"/>
    <w:rsid w:val="0072758B"/>
    <w:rsid w:val="007A54C6"/>
    <w:rsid w:val="007B4317"/>
    <w:rsid w:val="007D0FB8"/>
    <w:rsid w:val="00817EAD"/>
    <w:rsid w:val="00856C78"/>
    <w:rsid w:val="00862592"/>
    <w:rsid w:val="00864417"/>
    <w:rsid w:val="00875CB1"/>
    <w:rsid w:val="008C6EC0"/>
    <w:rsid w:val="008F7628"/>
    <w:rsid w:val="00902BEC"/>
    <w:rsid w:val="00915DE9"/>
    <w:rsid w:val="0094388C"/>
    <w:rsid w:val="00950479"/>
    <w:rsid w:val="00973757"/>
    <w:rsid w:val="00986411"/>
    <w:rsid w:val="009D0C05"/>
    <w:rsid w:val="009D2EB2"/>
    <w:rsid w:val="009E1317"/>
    <w:rsid w:val="00A42C87"/>
    <w:rsid w:val="00A87B70"/>
    <w:rsid w:val="00AA1A3E"/>
    <w:rsid w:val="00AF6259"/>
    <w:rsid w:val="00B4279F"/>
    <w:rsid w:val="00B46369"/>
    <w:rsid w:val="00B75DFE"/>
    <w:rsid w:val="00B94A5F"/>
    <w:rsid w:val="00BB1F61"/>
    <w:rsid w:val="00BB7AB9"/>
    <w:rsid w:val="00C00A31"/>
    <w:rsid w:val="00C0582C"/>
    <w:rsid w:val="00C13CD0"/>
    <w:rsid w:val="00C26CBD"/>
    <w:rsid w:val="00C4658D"/>
    <w:rsid w:val="00C84DA6"/>
    <w:rsid w:val="00CB66B0"/>
    <w:rsid w:val="00CC2FA8"/>
    <w:rsid w:val="00D55F8F"/>
    <w:rsid w:val="00D82F6D"/>
    <w:rsid w:val="00D92228"/>
    <w:rsid w:val="00DA5A79"/>
    <w:rsid w:val="00DC2949"/>
    <w:rsid w:val="00E170F9"/>
    <w:rsid w:val="00E44309"/>
    <w:rsid w:val="00E96923"/>
    <w:rsid w:val="00EB414F"/>
    <w:rsid w:val="00EE7E6C"/>
    <w:rsid w:val="00EF49A1"/>
    <w:rsid w:val="00F145CA"/>
    <w:rsid w:val="00F77376"/>
    <w:rsid w:val="00F903F7"/>
    <w:rsid w:val="00FC12FC"/>
    <w:rsid w:val="00FD5A33"/>
    <w:rsid w:val="00FE0FFD"/>
    <w:rsid w:val="00FF4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61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2B616C"/>
  </w:style>
  <w:style w:type="paragraph" w:styleId="a4">
    <w:name w:val="No Spacing"/>
    <w:link w:val="a5"/>
    <w:uiPriority w:val="1"/>
    <w:qFormat/>
    <w:rsid w:val="0072758B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72758B"/>
    <w:pPr>
      <w:ind w:left="720"/>
      <w:contextualSpacing/>
    </w:pPr>
  </w:style>
  <w:style w:type="paragraph" w:customStyle="1" w:styleId="western">
    <w:name w:val="western"/>
    <w:basedOn w:val="a"/>
    <w:rsid w:val="00727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a0"/>
    <w:rsid w:val="0072758B"/>
  </w:style>
  <w:style w:type="paragraph" w:customStyle="1" w:styleId="1">
    <w:name w:val="1 текст"/>
    <w:basedOn w:val="a"/>
    <w:link w:val="10"/>
    <w:rsid w:val="0072758B"/>
    <w:pPr>
      <w:widowControl w:val="0"/>
      <w:autoSpaceDE w:val="0"/>
      <w:autoSpaceDN w:val="0"/>
      <w:adjustRightInd w:val="0"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1 текст Знак"/>
    <w:link w:val="1"/>
    <w:rsid w:val="0072758B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72758B"/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B75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75DFE"/>
  </w:style>
  <w:style w:type="paragraph" w:styleId="a9">
    <w:name w:val="footer"/>
    <w:basedOn w:val="a"/>
    <w:link w:val="aa"/>
    <w:uiPriority w:val="99"/>
    <w:unhideWhenUsed/>
    <w:rsid w:val="00B75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5DFE"/>
  </w:style>
  <w:style w:type="paragraph" w:styleId="ab">
    <w:name w:val="Balloon Text"/>
    <w:basedOn w:val="a"/>
    <w:link w:val="ac"/>
    <w:uiPriority w:val="99"/>
    <w:semiHidden/>
    <w:unhideWhenUsed/>
    <w:rsid w:val="007A5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5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5180A-B672-4B33-BFEF-7FD12B014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9518</Words>
  <Characters>54253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ЕЛЕНА</cp:lastModifiedBy>
  <cp:revision>46</cp:revision>
  <cp:lastPrinted>2014-11-17T19:23:00Z</cp:lastPrinted>
  <dcterms:created xsi:type="dcterms:W3CDTF">2014-09-07T17:35:00Z</dcterms:created>
  <dcterms:modified xsi:type="dcterms:W3CDTF">2015-10-26T10:34:00Z</dcterms:modified>
</cp:coreProperties>
</file>